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adjustRightInd w:val="0"/>
        <w:snapToGrid w:val="0"/>
        <w:spacing w:before="0" w:beforeAutospacing="0" w:after="0" w:afterAutospacing="0" w:line="460" w:lineRule="exact"/>
        <w:rPr>
          <w:rFonts w:hint="eastAsia" w:ascii="华文仿宋" w:hAnsi="华文仿宋" w:eastAsia="华文仿宋"/>
          <w:sz w:val="32"/>
          <w:szCs w:val="32"/>
        </w:rPr>
      </w:pPr>
      <w:r>
        <w:rPr>
          <w:rFonts w:hint="eastAsia" w:ascii="华文仿宋" w:hAnsi="华文仿宋" w:eastAsia="华文仿宋"/>
          <w:sz w:val="32"/>
          <w:szCs w:val="32"/>
        </w:rPr>
        <w:t>附件2：</w:t>
      </w:r>
    </w:p>
    <w:p>
      <w:pPr>
        <w:pStyle w:val="2"/>
        <w:shd w:val="clear" w:color="auto" w:fill="FFFFFF"/>
        <w:adjustRightInd w:val="0"/>
        <w:snapToGrid w:val="0"/>
        <w:spacing w:before="0" w:beforeAutospacing="0" w:after="0" w:afterAutospacing="0" w:line="460" w:lineRule="exact"/>
        <w:jc w:val="center"/>
        <w:rPr>
          <w:rFonts w:hint="eastAsia" w:ascii="华文仿宋" w:hAnsi="华文仿宋" w:eastAsia="华文仿宋"/>
          <w:b/>
          <w:sz w:val="32"/>
          <w:szCs w:val="32"/>
        </w:rPr>
      </w:pPr>
      <w:bookmarkStart w:id="0" w:name="_GoBack"/>
      <w:r>
        <w:rPr>
          <w:rFonts w:hint="eastAsia" w:ascii="华文仿宋" w:hAnsi="华文仿宋" w:eastAsia="华文仿宋"/>
          <w:b/>
          <w:sz w:val="32"/>
          <w:szCs w:val="32"/>
        </w:rPr>
        <w:t>考试期间疫情防控须知</w:t>
      </w:r>
    </w:p>
    <w:bookmarkEnd w:id="0"/>
    <w:p>
      <w:pPr>
        <w:pStyle w:val="2"/>
        <w:shd w:val="clear" w:color="auto" w:fill="FFFFFF"/>
        <w:adjustRightInd w:val="0"/>
        <w:snapToGrid w:val="0"/>
        <w:spacing w:before="0" w:beforeAutospacing="0" w:after="0" w:afterAutospacing="0" w:line="460" w:lineRule="exact"/>
        <w:rPr>
          <w:rFonts w:ascii="华文仿宋" w:hAnsi="华文仿宋" w:eastAsia="华文仿宋"/>
          <w:sz w:val="32"/>
          <w:szCs w:val="32"/>
        </w:rPr>
      </w:pPr>
    </w:p>
    <w:p>
      <w:pPr>
        <w:pStyle w:val="2"/>
        <w:shd w:val="clear" w:color="auto" w:fill="FFFFFF"/>
        <w:adjustRightInd w:val="0"/>
        <w:snapToGrid w:val="0"/>
        <w:spacing w:before="0" w:beforeAutospacing="0" w:after="0" w:afterAutospacing="0" w:line="460" w:lineRule="exact"/>
        <w:ind w:firstLine="640" w:firstLineChars="200"/>
        <w:rPr>
          <w:rFonts w:hint="eastAsia" w:ascii="华文仿宋" w:hAnsi="华文仿宋" w:eastAsia="华文仿宋"/>
          <w:sz w:val="32"/>
          <w:szCs w:val="32"/>
        </w:rPr>
      </w:pPr>
      <w:r>
        <w:rPr>
          <w:rFonts w:hint="eastAsia" w:ascii="华文仿宋" w:hAnsi="华文仿宋" w:eastAsia="华文仿宋"/>
          <w:sz w:val="32"/>
          <w:szCs w:val="32"/>
        </w:rPr>
        <w:t>1.考生报名时应通过“皖事通”APP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考试。</w:t>
      </w:r>
    </w:p>
    <w:p>
      <w:pPr>
        <w:pStyle w:val="2"/>
        <w:shd w:val="clear" w:color="auto" w:fill="FFFFFF"/>
        <w:adjustRightInd w:val="0"/>
        <w:snapToGrid w:val="0"/>
        <w:spacing w:before="0" w:beforeAutospacing="0" w:after="0" w:afterAutospacing="0" w:line="460" w:lineRule="exact"/>
        <w:ind w:firstLine="640" w:firstLineChars="200"/>
        <w:rPr>
          <w:rFonts w:hint="eastAsia" w:ascii="华文仿宋" w:hAnsi="华文仿宋" w:eastAsia="华文仿宋"/>
          <w:sz w:val="32"/>
          <w:szCs w:val="32"/>
        </w:rPr>
      </w:pPr>
      <w:r>
        <w:rPr>
          <w:rFonts w:hint="eastAsia" w:ascii="华文仿宋" w:hAnsi="华文仿宋" w:eastAsia="华文仿宋"/>
          <w:sz w:val="32"/>
          <w:szCs w:val="32"/>
        </w:rPr>
        <w:t>2.考生应从考试日前14天开始，启动体温监测，按照“一日一测，异常情况随时报”的疫情报告制度，及时将异常情况报告所在单位或社区防疫部门。</w:t>
      </w:r>
    </w:p>
    <w:p>
      <w:pPr>
        <w:pStyle w:val="2"/>
        <w:shd w:val="clear" w:color="auto" w:fill="FFFFFF"/>
        <w:adjustRightInd w:val="0"/>
        <w:snapToGrid w:val="0"/>
        <w:spacing w:before="0" w:beforeAutospacing="0" w:after="0" w:afterAutospacing="0" w:line="460" w:lineRule="exact"/>
        <w:ind w:firstLine="640" w:firstLineChars="200"/>
        <w:rPr>
          <w:rFonts w:hint="eastAsia" w:ascii="华文仿宋" w:hAnsi="华文仿宋" w:eastAsia="华文仿宋"/>
          <w:sz w:val="32"/>
          <w:szCs w:val="32"/>
        </w:rPr>
      </w:pPr>
      <w:r>
        <w:rPr>
          <w:rFonts w:hint="eastAsia" w:ascii="华文仿宋" w:hAnsi="华文仿宋" w:eastAsia="华文仿宋"/>
          <w:sz w:val="32"/>
          <w:szCs w:val="32"/>
        </w:rPr>
        <w:t>3.考试日前14天内，考生应尽量避免在国内疫情中高风险地区或国（境）外旅行、居住；尽量避免与新冠肺炎确诊病例、疑似病例、无症状感染者及中高风险区域人员接触；尽量避免去人群流动性较大、人群密集的场所聚集。</w:t>
      </w:r>
    </w:p>
    <w:p>
      <w:pPr>
        <w:pStyle w:val="2"/>
        <w:shd w:val="clear" w:color="auto" w:fill="FFFFFF"/>
        <w:adjustRightInd w:val="0"/>
        <w:snapToGrid w:val="0"/>
        <w:spacing w:before="0" w:beforeAutospacing="0" w:after="0" w:afterAutospacing="0" w:line="460" w:lineRule="exact"/>
        <w:ind w:firstLine="640" w:firstLineChars="200"/>
        <w:rPr>
          <w:rFonts w:hint="eastAsia" w:ascii="华文仿宋" w:hAnsi="华文仿宋" w:eastAsia="华文仿宋"/>
          <w:sz w:val="32"/>
          <w:szCs w:val="32"/>
        </w:rPr>
      </w:pPr>
      <w:r>
        <w:rPr>
          <w:rFonts w:hint="eastAsia" w:ascii="华文仿宋" w:hAnsi="华文仿宋" w:eastAsia="华文仿宋"/>
          <w:sz w:val="32"/>
          <w:szCs w:val="32"/>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pStyle w:val="2"/>
        <w:shd w:val="clear" w:color="auto" w:fill="FFFFFF"/>
        <w:adjustRightInd w:val="0"/>
        <w:snapToGrid w:val="0"/>
        <w:spacing w:before="0" w:beforeAutospacing="0" w:after="0" w:afterAutospacing="0" w:line="460" w:lineRule="exact"/>
        <w:ind w:firstLine="640" w:firstLineChars="200"/>
        <w:rPr>
          <w:rFonts w:hint="eastAsia" w:ascii="华文仿宋" w:hAnsi="华文仿宋" w:eastAsia="华文仿宋"/>
          <w:sz w:val="32"/>
          <w:szCs w:val="32"/>
        </w:rPr>
      </w:pPr>
      <w:r>
        <w:rPr>
          <w:rFonts w:hint="eastAsia" w:ascii="华文仿宋" w:hAnsi="华文仿宋" w:eastAsia="华文仿宋"/>
          <w:sz w:val="32"/>
          <w:szCs w:val="32"/>
        </w:rPr>
        <w:t>5.考试前未完成转码的少数“红码”、“黄码”考生，考试机构暂不提供网上打印准考证服务。考生与考区人事考试机构联系后，可于考试当天直接前往指定考点，出示县级及以上医院开具的健康证明等材料，如实报告近期接触史、旅行史等情况，并作出书面承诺，经核验后安排在隔离考场进行考试。</w:t>
      </w:r>
    </w:p>
    <w:p>
      <w:pPr>
        <w:pStyle w:val="2"/>
        <w:shd w:val="clear" w:color="auto" w:fill="FFFFFF"/>
        <w:adjustRightInd w:val="0"/>
        <w:snapToGrid w:val="0"/>
        <w:spacing w:before="0" w:beforeAutospacing="0" w:after="0" w:afterAutospacing="0" w:line="460" w:lineRule="exact"/>
        <w:ind w:firstLine="640" w:firstLineChars="200"/>
        <w:rPr>
          <w:rFonts w:hint="eastAsia" w:ascii="华文仿宋" w:hAnsi="华文仿宋" w:eastAsia="华文仿宋"/>
          <w:sz w:val="32"/>
          <w:szCs w:val="32"/>
        </w:rPr>
      </w:pPr>
      <w:r>
        <w:rPr>
          <w:rFonts w:hint="eastAsia" w:ascii="华文仿宋" w:hAnsi="华文仿宋" w:eastAsia="华文仿宋"/>
          <w:sz w:val="32"/>
          <w:szCs w:val="32"/>
        </w:rPr>
        <w:t>6.考试期间，考生应自备口罩，并按照考点所在地疫情风险等级和防控要求科学佩戴口罩。在考点入场及考后离场等人群聚集环节，建议全程佩戴口罩，但在接受身份识别验证等特殊情况下须摘除口罩。</w:t>
      </w:r>
    </w:p>
    <w:p>
      <w:pPr>
        <w:pStyle w:val="2"/>
        <w:shd w:val="clear" w:color="auto" w:fill="FFFFFF"/>
        <w:adjustRightInd w:val="0"/>
        <w:snapToGrid w:val="0"/>
        <w:spacing w:before="0" w:beforeAutospacing="0" w:after="0" w:afterAutospacing="0" w:line="460" w:lineRule="exact"/>
        <w:ind w:firstLine="640" w:firstLineChars="200"/>
        <w:rPr>
          <w:rFonts w:hint="eastAsia" w:ascii="华文仿宋" w:hAnsi="华文仿宋" w:eastAsia="华文仿宋"/>
          <w:sz w:val="32"/>
          <w:szCs w:val="32"/>
        </w:rPr>
      </w:pPr>
      <w:r>
        <w:rPr>
          <w:rFonts w:hint="eastAsia" w:ascii="华文仿宋" w:hAnsi="华文仿宋" w:eastAsia="华文仿宋"/>
          <w:sz w:val="32"/>
          <w:szCs w:val="32"/>
        </w:rPr>
        <w:t>7.来自中、高风险地区的考生需提供本次考试近7天内核酸检测结果证明材料，结果呈阴性的可以参加考试，并作出书面承诺。</w:t>
      </w:r>
    </w:p>
    <w:p>
      <w:pPr>
        <w:pStyle w:val="2"/>
        <w:shd w:val="clear" w:color="auto" w:fill="FFFFFF"/>
        <w:adjustRightInd w:val="0"/>
        <w:snapToGrid w:val="0"/>
        <w:spacing w:before="0" w:beforeAutospacing="0" w:after="0" w:afterAutospacing="0" w:line="460" w:lineRule="exact"/>
        <w:ind w:firstLine="640" w:firstLineChars="200"/>
        <w:rPr>
          <w:rFonts w:hint="eastAsia" w:ascii="华文仿宋" w:hAnsi="华文仿宋" w:eastAsia="华文仿宋"/>
          <w:sz w:val="32"/>
          <w:szCs w:val="32"/>
        </w:rPr>
      </w:pPr>
      <w:r>
        <w:rPr>
          <w:rFonts w:hint="eastAsia" w:ascii="华文仿宋" w:hAnsi="华文仿宋" w:eastAsia="华文仿宋"/>
          <w:sz w:val="32"/>
          <w:szCs w:val="32"/>
        </w:rPr>
        <w:t>8.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pPr>
        <w:pStyle w:val="2"/>
        <w:shd w:val="clear" w:color="auto" w:fill="FFFFFF"/>
        <w:adjustRightInd w:val="0"/>
        <w:snapToGrid w:val="0"/>
        <w:spacing w:before="0" w:beforeAutospacing="0" w:after="0" w:afterAutospacing="0" w:line="460" w:lineRule="exact"/>
        <w:ind w:firstLine="640" w:firstLineChars="200"/>
        <w:rPr>
          <w:rFonts w:hint="eastAsia" w:ascii="华文仿宋" w:hAnsi="华文仿宋" w:eastAsia="华文仿宋"/>
          <w:sz w:val="32"/>
          <w:szCs w:val="32"/>
        </w:rPr>
      </w:pPr>
      <w:r>
        <w:rPr>
          <w:rFonts w:hint="eastAsia" w:ascii="华文仿宋" w:hAnsi="华文仿宋" w:eastAsia="华文仿宋"/>
          <w:sz w:val="32"/>
          <w:szCs w:val="32"/>
        </w:rPr>
        <w:t>9.在考试过程中出现发热、咳嗽等异常症状的考生，应服从考试工作人员安排，立即转移到隔离考场继续考试。</w:t>
      </w:r>
    </w:p>
    <w:p>
      <w:pPr>
        <w:pStyle w:val="2"/>
        <w:shd w:val="clear" w:color="auto" w:fill="FFFFFF"/>
        <w:adjustRightInd w:val="0"/>
        <w:snapToGrid w:val="0"/>
        <w:spacing w:before="0" w:beforeAutospacing="0" w:after="0" w:afterAutospacing="0" w:line="460" w:lineRule="exact"/>
        <w:ind w:firstLine="640" w:firstLineChars="200"/>
        <w:rPr>
          <w:rFonts w:hint="eastAsia" w:ascii="华文仿宋" w:hAnsi="华文仿宋" w:eastAsia="华文仿宋"/>
          <w:sz w:val="32"/>
          <w:szCs w:val="32"/>
        </w:rPr>
      </w:pPr>
      <w:r>
        <w:rPr>
          <w:rFonts w:hint="eastAsia" w:ascii="华文仿宋" w:hAnsi="华文仿宋" w:eastAsia="华文仿宋"/>
          <w:sz w:val="32"/>
          <w:szCs w:val="32"/>
        </w:rPr>
        <w:t>10.考试过程中，考生因个人原因需要接受健康检测或需要转移到隔离考场而耽误的考试时间不予补充。</w:t>
      </w:r>
    </w:p>
    <w:p>
      <w:pPr>
        <w:pStyle w:val="2"/>
        <w:shd w:val="clear" w:color="auto" w:fill="FFFFFF"/>
        <w:adjustRightInd w:val="0"/>
        <w:snapToGrid w:val="0"/>
        <w:spacing w:before="0" w:beforeAutospacing="0" w:after="0" w:afterAutospacing="0" w:line="460" w:lineRule="exact"/>
        <w:ind w:firstLine="640" w:firstLineChars="200"/>
        <w:rPr>
          <w:rFonts w:hint="eastAsia" w:ascii="华文仿宋" w:hAnsi="华文仿宋" w:eastAsia="华文仿宋"/>
          <w:sz w:val="32"/>
          <w:szCs w:val="32"/>
        </w:rPr>
      </w:pPr>
      <w:r>
        <w:rPr>
          <w:rFonts w:hint="eastAsia" w:ascii="华文仿宋" w:hAnsi="华文仿宋" w:eastAsia="华文仿宋"/>
          <w:sz w:val="32"/>
          <w:szCs w:val="32"/>
        </w:rPr>
        <w:t>11.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pStyle w:val="2"/>
        <w:shd w:val="clear" w:color="auto" w:fill="FFFFFF"/>
        <w:adjustRightInd w:val="0"/>
        <w:snapToGrid w:val="0"/>
        <w:spacing w:before="0" w:beforeAutospacing="0" w:after="0" w:afterAutospacing="0" w:line="460" w:lineRule="exact"/>
        <w:ind w:firstLine="640" w:firstLineChars="200"/>
        <w:rPr>
          <w:rFonts w:ascii="仿宋_GB2312" w:hAnsi="微软雅黑" w:eastAsia="仿宋_GB2312"/>
          <w:sz w:val="32"/>
          <w:szCs w:val="32"/>
        </w:rPr>
      </w:pPr>
      <w:r>
        <w:rPr>
          <w:rFonts w:hint="eastAsia" w:ascii="华文仿宋" w:hAnsi="华文仿宋" w:eastAsia="华文仿宋"/>
          <w:sz w:val="32"/>
          <w:szCs w:val="32"/>
        </w:rPr>
        <w:t>12.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1" w:usb1="080E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2A2"/>
    <w:rsid w:val="002E0E4C"/>
    <w:rsid w:val="003F7848"/>
    <w:rsid w:val="005571A9"/>
    <w:rsid w:val="005F1612"/>
    <w:rsid w:val="006A77E3"/>
    <w:rsid w:val="007A4858"/>
    <w:rsid w:val="00962852"/>
    <w:rsid w:val="00AB7A1A"/>
    <w:rsid w:val="00B802A2"/>
    <w:rsid w:val="00C36D46"/>
    <w:rsid w:val="00C75E74"/>
    <w:rsid w:val="00EC1C65"/>
    <w:rsid w:val="00F32FE4"/>
    <w:rsid w:val="00F33250"/>
    <w:rsid w:val="0B2D0A43"/>
    <w:rsid w:val="233D1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rPr>
  </w:style>
  <w:style w:type="character" w:customStyle="1" w:styleId="5">
    <w:name w:val="news_font"/>
    <w:basedOn w:val="4"/>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wj123</dc:creator>
  <cp:lastModifiedBy>陈玉娟</cp:lastModifiedBy>
  <dcterms:modified xsi:type="dcterms:W3CDTF">2021-04-23T08:30:45Z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97DE51CE10554E1FA6C5709A6F256C3C</vt:lpwstr>
  </property>
</Properties>
</file>