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val="0"/>
          <w:i w:val="0"/>
          <w:caps w:val="0"/>
          <w:color w:val="CC0000"/>
          <w:spacing w:val="0"/>
          <w:sz w:val="36"/>
          <w:szCs w:val="36"/>
        </w:rPr>
      </w:pPr>
      <w:r>
        <w:rPr>
          <w:rFonts w:hint="eastAsia" w:ascii="微软雅黑" w:hAnsi="微软雅黑" w:eastAsia="微软雅黑" w:cs="微软雅黑"/>
          <w:b w:val="0"/>
          <w:i w:val="0"/>
          <w:caps w:val="0"/>
          <w:color w:val="CC0000"/>
          <w:spacing w:val="0"/>
          <w:sz w:val="36"/>
          <w:szCs w:val="36"/>
          <w:bdr w:val="none" w:color="auto" w:sz="0" w:space="0"/>
          <w:shd w:val="clear" w:fill="FFFFFF"/>
        </w:rPr>
        <w:t>长丰县2021年绿色通道引进教师公告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pPr>
      <w:r>
        <w:rPr>
          <w:rFonts w:ascii="仿宋_GB2312" w:hAnsi="微软雅黑" w:eastAsia="仿宋_GB2312" w:cs="仿宋_GB2312"/>
          <w:i w:val="0"/>
          <w:caps w:val="0"/>
          <w:color w:val="000000"/>
          <w:spacing w:val="0"/>
          <w:sz w:val="32"/>
          <w:szCs w:val="32"/>
          <w:bdr w:val="none" w:color="auto" w:sz="0" w:space="0"/>
          <w:shd w:val="clear" w:fill="FEFEFE"/>
        </w:rPr>
        <w:t>为进一步满足长丰县教育发展需求，优化教师队伍结构，提升教育教学水平，</w:t>
      </w:r>
      <w:r>
        <w:rPr>
          <w:rFonts w:hint="default" w:ascii="仿宋_GB2312" w:hAnsi="微软雅黑" w:eastAsia="仿宋_GB2312" w:cs="仿宋_GB2312"/>
          <w:i w:val="0"/>
          <w:caps w:val="0"/>
          <w:color w:val="000000"/>
          <w:spacing w:val="0"/>
          <w:sz w:val="32"/>
          <w:szCs w:val="32"/>
          <w:bdr w:val="none" w:color="auto" w:sz="0" w:space="0"/>
          <w:shd w:val="clear" w:fill="FEFEFE"/>
        </w:rPr>
        <w:t>2021年计划面向社会通过绿色通道公开引进49名优秀教育人才。现就引进工作事项公告如下：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pPr>
      <w:r>
        <w:rPr>
          <w:rFonts w:ascii="黑体" w:hAnsi="宋体" w:eastAsia="黑体" w:cs="黑体"/>
          <w:b w:val="0"/>
          <w:i w:val="0"/>
          <w:caps w:val="0"/>
          <w:color w:val="000000"/>
          <w:spacing w:val="0"/>
          <w:sz w:val="32"/>
          <w:szCs w:val="32"/>
          <w:bdr w:val="none" w:color="auto" w:sz="0" w:space="0"/>
          <w:shd w:val="clear" w:fill="FEFEFE"/>
        </w:rPr>
        <w:t>一、引进原则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（一）公开、公平、公正；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（二）择优聘用。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eastAsia" w:ascii="黑体" w:hAnsi="宋体" w:eastAsia="黑体" w:cs="黑体"/>
          <w:b w:val="0"/>
          <w:i w:val="0"/>
          <w:caps w:val="0"/>
          <w:color w:val="000000"/>
          <w:spacing w:val="0"/>
          <w:sz w:val="32"/>
          <w:szCs w:val="32"/>
          <w:bdr w:val="none" w:color="auto" w:sz="0" w:space="0"/>
          <w:shd w:val="clear" w:fill="FEFEFE"/>
        </w:rPr>
        <w:t>二、引进岗位及引进条件</w:t>
      </w:r>
      <w:r>
        <w:rPr>
          <w:rFonts w:hint="default" w:ascii="仿宋_GB2312" w:hAnsi="微软雅黑" w:eastAsia="仿宋_GB2312" w:cs="仿宋_GB2312"/>
          <w:b w:val="0"/>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本次引进事业在编在岗教师49名，具体岗位如下：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合肥北城中学16名：高中语文</w:t>
      </w:r>
      <w:bookmarkStart w:id="0" w:name="_GoBack"/>
      <w:bookmarkEnd w:id="0"/>
      <w:r>
        <w:rPr>
          <w:rFonts w:hint="default" w:ascii="仿宋_GB2312" w:hAnsi="微软雅黑" w:eastAsia="仿宋_GB2312" w:cs="仿宋_GB2312"/>
          <w:i w:val="0"/>
          <w:caps w:val="0"/>
          <w:color w:val="000000"/>
          <w:spacing w:val="0"/>
          <w:sz w:val="32"/>
          <w:szCs w:val="32"/>
          <w:bdr w:val="none" w:color="auto" w:sz="0" w:space="0"/>
          <w:shd w:val="clear" w:fill="FEFEFE"/>
        </w:rPr>
        <w:t>3名、高中数学2名、高中物理3名、高中化学1名、高中生物2名、高中政治1名、高中地理1名、高中历史1名、高中英语2名。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长丰县凤麟中学2名：高中地理1名、高中语文1名。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长丰县朱巷中学2名：高中语文1名、高中数学1名。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长丰县下塘中学2名：高中历史2名。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合肥北城中学东校区10名：初中语文1名、初中数学1名、初中物理1名、初中化学1名、初中道德与法治1名、初中历史1名、初中英语1名、初中音乐1名、初中体育1名、初中心理咨询1名。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上师大附属学校10名：初中语文1名、初中数学1名、初中物理1名、初中生物1名、初中英语1名，小学语文2名、小学数学2名、小学英语1名。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合肥师范附小教育集团长丰分校2名：小学语文1名、小学道德与法治1名。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333333"/>
          <w:spacing w:val="0"/>
          <w:sz w:val="32"/>
          <w:szCs w:val="32"/>
          <w:bdr w:val="none" w:color="auto" w:sz="0" w:space="0"/>
          <w:shd w:val="clear" w:fill="FEFEFE"/>
        </w:rPr>
        <w:t>安徽师范大学附属长丰下塘实验学校5名：小学语文3名、小学数学2名。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引进人员须具备以下基本条件：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1.拥护中华人民共和国宪法和党的路线方针政策，遵纪守法，品行端正，爱岗敬业，近三年内年度考核为合格及以上等次。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40"/>
      </w:pPr>
      <w:r>
        <w:rPr>
          <w:rFonts w:hint="default" w:ascii="仿宋_GB2312" w:hAnsi="微软雅黑" w:eastAsia="仿宋_GB2312" w:cs="仿宋_GB2312"/>
          <w:i w:val="0"/>
          <w:caps w:val="0"/>
          <w:color w:val="000000"/>
          <w:spacing w:val="0"/>
          <w:sz w:val="32"/>
          <w:szCs w:val="32"/>
          <w:bdr w:val="none" w:color="auto" w:sz="0" w:space="0"/>
          <w:shd w:val="clear" w:fill="FEFEFE"/>
        </w:rPr>
        <w:t>2.身体健康，具备适应岗位要求的身体条件。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3.年龄35周岁以下，1986年4月30日以后出生（获得省级及以上教坛新星、特级教师、模范教师，年龄放宽至40周岁，1981年4月30日以后出生）。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4.第一学历全日制本科及以上，或者市级以上骨干教师（学科带头人）、市级课题研究已结题的主持人、教坛新星、专业技术拔尖人才且取得国家承认的本科及以上学历，具备相应的教师资格。语文教师岗位须取得普通话二级甲等及以上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5.有下列情形之一的人员，不得报考：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不符合招聘岗位条件要求的人员，在读的全日制普通高校非应届毕业生，尚未解除纪律处分或者正在接受纪律审查的人员，经人社部门认定具有考试违纪行为且在停考期内的人员，组织或参与邪教组织的人员，刑事处罚期限未满或者涉嫌违法犯罪正在接受调查的人员，曾因犯罪受过刑事处罚的人员以及曾被开除公职的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eastAsia" w:ascii="黑体" w:hAnsi="宋体" w:eastAsia="黑体" w:cs="黑体"/>
          <w:b w:val="0"/>
          <w:i w:val="0"/>
          <w:caps w:val="0"/>
          <w:color w:val="000000"/>
          <w:spacing w:val="0"/>
          <w:sz w:val="32"/>
          <w:szCs w:val="32"/>
          <w:bdr w:val="none" w:color="auto" w:sz="0" w:space="0"/>
          <w:shd w:val="clear" w:fill="FEFEFE"/>
        </w:rPr>
        <w:t>三、引进程序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b/>
          <w:i w:val="0"/>
          <w:caps w:val="0"/>
          <w:color w:val="000000"/>
          <w:spacing w:val="0"/>
          <w:sz w:val="32"/>
          <w:szCs w:val="32"/>
          <w:bdr w:val="none" w:color="auto" w:sz="0" w:space="0"/>
          <w:shd w:val="clear" w:fill="FEFEFE"/>
        </w:rPr>
        <w:t>（一）现场报名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报名时间：2021年5月23—25日（上午8:00-11:30、下午14:30-17:30）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报名地点：</w:t>
      </w:r>
      <w:r>
        <w:rPr>
          <w:rFonts w:hint="default" w:ascii="仿宋_GB2312" w:hAnsi="微软雅黑" w:eastAsia="仿宋_GB2312" w:cs="仿宋_GB2312"/>
          <w:i w:val="0"/>
          <w:caps w:val="0"/>
          <w:color w:val="000000"/>
          <w:spacing w:val="0"/>
          <w:sz w:val="32"/>
          <w:szCs w:val="32"/>
          <w:u w:val="single"/>
          <w:bdr w:val="none" w:color="auto" w:sz="0" w:space="0"/>
          <w:shd w:val="clear" w:fill="FEFEFE"/>
        </w:rPr>
        <w:t>长丰县水湖镇南一环北城投北部综合楼719室（长丰县水湖镇杨公路与南一环交叉口）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报名时进行资格初审，应聘人员须在规定时间内提供：附件1《长丰县中小学2021年绿色通道引进教师招考报名表》、附件2《长丰县中小学2021年绿色通道引进教师报名材料清单》、身份证、学历证书、教师资格证书、普通话证书、职称证书，以及报名条件中所涉及到的各类获奖证书或荣誉证书等原件和复印件、本人近期免冠同底1寸彩照3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b w:val="0"/>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由县人社局、县委编办、教体局、财政局组成资格审查小组，对报名人员提供的相关资料进行资格审查。资格审查合格者，确定为进入面试人员。对资格审查合格者电话通知面试相关事宜，并在规定时间内领取《面试通知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b w:val="0"/>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（三）面试考核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考生携带《面试通知书》和本人有效身份证参加面试，因故不能按时参加面试的人员，取消面试资格。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面试考核包括无生上课和答辩二项。满分为100分，其中无生上课占60分、答辩占40分。面试时间20分钟（无生上课15分钟、答辩5分钟）。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面试设定合格分数线为80分，未达到合格分数线的，不予进入体检、考察程序。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面试时间、地点以《面试通知书》为准。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b w:val="0"/>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（四）确定初选人员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依据面试成绩排名（保留至小数点后两位），按引进的岗位计划数1:1的比例从高分到低分确定初选人员名单。若出现成绩并列的情况，则以报考人员的无生上课成绩为依据，从高分到低分确定初选人员名单。。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初选人员须在公示前提供其所在单位主管部门同意调出的意见。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初选人员名单在长丰县长丰县人民政府网进行公示。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b w:val="0"/>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（五）体检和考察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初选人员的体检、考察由县教体局统一组织实施。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考生须按要求在指定的体检机构进行体检，体检费用由考生自理。体检标准参照省教育厅《关于修订&lt;安徽省教师资格申请人员体检标准及办法&gt;的通知》（教秘人〔2004〕56号），《关于进一步做好教师资格认定体检工作的通知》（皖教师〔2011〕1号），省委组织部、省人力资源和社会保障厅、省卫生厅《关于进一步规范全省事业单位公开招聘人员体检工作的通知》（合人社秘〔2013〕208号）等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考察工作按照德才兼备、以德为先的标准，根据拟聘岗位的要求，采取多种形式，全面了解被考察对象的政治思想、道德品行、遵纪守法、自律意识、业务能力、工作实绩等。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因体检、考察不合格或放弃参加体检，在体检中弄虚作假致使体检结果失真，取消其聘用资格，所空岗位在进入该岗位面试人选中按面试成绩从高分到低分依次有效递补一次，若出现总成绩并列的，则按照前述确定初选人员的方式确定递补人员。若因递补人员面试考核成绩低于80分而无法递补的，则取消或相应减少该引进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体检、考察均合格的人员，在长丰县人民政府网上公示5个工作日。公示期间及期满后对拟聘用人员主动放弃岗位或被反映有问题并查有实据的，不予引进，所空岗位依规进行递补。拟聘用人员主动放弃岗位，须提交本人签名的书面申请。如无正当理由放弃，将报有关部门备案，纳入本人考试诚信记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w:t>
      </w:r>
      <w:r>
        <w:rPr>
          <w:rFonts w:hint="default" w:ascii="仿宋_GB2312" w:hAnsi="微软雅黑" w:eastAsia="仿宋_GB2312" w:cs="仿宋_GB2312"/>
          <w:b/>
          <w:i w:val="0"/>
          <w:caps w:val="0"/>
          <w:color w:val="000000"/>
          <w:spacing w:val="0"/>
          <w:sz w:val="32"/>
          <w:szCs w:val="32"/>
          <w:bdr w:val="none" w:color="auto" w:sz="0" w:space="0"/>
          <w:shd w:val="clear" w:fill="FEFEFE"/>
        </w:rPr>
        <w:t>（六）聘用管理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对公示无异议人员，按程序办理调动手续，纳入事业编制内管理，被引进人员，服务期不少于5年。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333333"/>
          <w:spacing w:val="0"/>
          <w:sz w:val="32"/>
          <w:szCs w:val="32"/>
          <w:bdr w:val="none" w:color="auto" w:sz="0" w:space="0"/>
          <w:shd w:val="clear" w:fill="FEFEFE"/>
        </w:rPr>
        <w:t> </w:t>
      </w:r>
      <w:r>
        <w:rPr>
          <w:rFonts w:hint="default" w:ascii="仿宋_GB2312" w:hAnsi="微软雅黑" w:eastAsia="仿宋_GB2312" w:cs="仿宋_GB2312"/>
          <w:i w:val="0"/>
          <w:caps w:val="0"/>
          <w:color w:val="000000"/>
          <w:spacing w:val="0"/>
          <w:sz w:val="32"/>
          <w:szCs w:val="32"/>
          <w:bdr w:val="none" w:color="auto" w:sz="0" w:space="0"/>
          <w:shd w:val="clear" w:fill="FEFEFE"/>
        </w:rPr>
        <w:t>   </w:t>
      </w:r>
      <w:r>
        <w:rPr>
          <w:rFonts w:hint="eastAsia" w:ascii="黑体" w:hAnsi="宋体" w:eastAsia="黑体" w:cs="黑体"/>
          <w:i w:val="0"/>
          <w:caps w:val="0"/>
          <w:color w:val="000000"/>
          <w:spacing w:val="0"/>
          <w:sz w:val="32"/>
          <w:szCs w:val="32"/>
          <w:bdr w:val="none" w:color="auto" w:sz="0" w:space="0"/>
          <w:shd w:val="clear" w:fill="FEFEFE"/>
        </w:rPr>
        <w:t>四、其它 </w:t>
      </w:r>
      <w:r>
        <w:rPr>
          <w:rFonts w:hint="default" w:ascii="仿宋_GB2312" w:hAnsi="微软雅黑" w:eastAsia="仿宋_GB2312" w:cs="仿宋_GB2312"/>
          <w:i w:val="0"/>
          <w:caps w:val="0"/>
          <w:color w:val="000000"/>
          <w:spacing w:val="0"/>
          <w:sz w:val="32"/>
          <w:szCs w:val="32"/>
          <w:bdr w:val="none" w:color="auto" w:sz="0" w:space="0"/>
          <w:shd w:val="clear" w:fill="FEFEF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（一）咨询电话：0551-66671331  0551-66617050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监督电话:0551-66662313、0551-66671693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（二）查询网站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00"/>
      </w:pPr>
      <w:r>
        <w:rPr>
          <w:rFonts w:hint="default" w:ascii="仿宋_GB2312" w:hAnsi="微软雅黑" w:eastAsia="仿宋_GB2312" w:cs="仿宋_GB2312"/>
          <w:i w:val="0"/>
          <w:caps w:val="0"/>
          <w:color w:val="000000"/>
          <w:spacing w:val="0"/>
          <w:sz w:val="32"/>
          <w:szCs w:val="32"/>
          <w:bdr w:val="none" w:color="auto" w:sz="0" w:space="0"/>
          <w:shd w:val="clear" w:fill="FEFEFE"/>
        </w:rPr>
        <w:t>长丰县人民政府网（http://www.changfeng.gov.cn/）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000000"/>
          <w:spacing w:val="0"/>
          <w:sz w:val="32"/>
          <w:szCs w:val="32"/>
          <w:bdr w:val="none" w:color="auto" w:sz="0" w:space="0"/>
          <w:shd w:val="clear" w:fill="FEFEFE"/>
        </w:rPr>
        <w:t>   </w:t>
      </w:r>
      <w:r>
        <w:rPr>
          <w:rFonts w:hint="default" w:ascii="仿宋_GB2312" w:hAnsi="微软雅黑" w:eastAsia="仿宋_GB2312" w:cs="仿宋_GB2312"/>
          <w:i w:val="0"/>
          <w:caps w:val="0"/>
          <w:color w:val="333333"/>
          <w:spacing w:val="0"/>
          <w:sz w:val="32"/>
          <w:szCs w:val="32"/>
          <w:bdr w:val="none" w:color="auto" w:sz="0" w:space="0"/>
          <w:shd w:val="clear" w:fill="FEFEF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pPr>
      <w:r>
        <w:rPr>
          <w:rFonts w:hint="default" w:ascii="仿宋_GB2312" w:hAnsi="微软雅黑" w:eastAsia="仿宋_GB2312" w:cs="仿宋_GB2312"/>
          <w:i w:val="0"/>
          <w:caps w:val="0"/>
          <w:color w:val="333333"/>
          <w:spacing w:val="0"/>
          <w:sz w:val="32"/>
          <w:szCs w:val="32"/>
          <w:bdr w:val="none" w:color="auto" w:sz="0" w:space="0"/>
          <w:shd w:val="clear" w:fill="FEFEF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jc w:val="center"/>
      </w:pPr>
      <w:r>
        <w:rPr>
          <w:rFonts w:hint="default" w:ascii="仿宋_GB2312" w:hAnsi="微软雅黑" w:eastAsia="仿宋_GB2312" w:cs="仿宋_GB2312"/>
          <w:i w:val="0"/>
          <w:caps w:val="0"/>
          <w:color w:val="000000"/>
          <w:spacing w:val="0"/>
          <w:sz w:val="32"/>
          <w:szCs w:val="32"/>
          <w:bdr w:val="none" w:color="auto" w:sz="0" w:space="0"/>
          <w:shd w:val="clear" w:fill="FEFEFE"/>
        </w:rPr>
        <w:t>长丰县人力资源和社会保障局   长丰县教育体育局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0"/>
        <w:jc w:val="center"/>
      </w:pPr>
      <w:r>
        <w:rPr>
          <w:rFonts w:hint="default" w:ascii="仿宋_GB2312" w:hAnsi="微软雅黑" w:eastAsia="仿宋_GB2312" w:cs="仿宋_GB2312"/>
          <w:i w:val="0"/>
          <w:caps w:val="0"/>
          <w:color w:val="000000"/>
          <w:spacing w:val="0"/>
          <w:sz w:val="32"/>
          <w:szCs w:val="32"/>
          <w:bdr w:val="none" w:color="auto" w:sz="0" w:space="0"/>
          <w:shd w:val="clear" w:fill="FEFEFE"/>
        </w:rPr>
        <w:t>长丰县委编制委员会办公室         长丰县财政局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0" w:lineRule="atLeast"/>
        <w:ind w:left="0" w:right="0" w:firstLine="0"/>
        <w:jc w:val="center"/>
      </w:pPr>
      <w:r>
        <w:rPr>
          <w:rFonts w:hint="default" w:ascii="仿宋_GB2312" w:hAnsi="微软雅黑" w:eastAsia="仿宋_GB2312" w:cs="仿宋_GB2312"/>
          <w:i w:val="0"/>
          <w:caps w:val="0"/>
          <w:color w:val="000000"/>
          <w:spacing w:val="0"/>
          <w:sz w:val="32"/>
          <w:szCs w:val="32"/>
          <w:bdr w:val="none" w:color="auto" w:sz="0" w:space="0"/>
          <w:shd w:val="clear" w:fill="FEFEFE"/>
        </w:rPr>
        <w:t>2021年4月20日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0" w:lineRule="atLeast"/>
        <w:ind w:left="0" w:right="0" w:firstLine="0"/>
        <w:jc w:val="left"/>
      </w:pPr>
      <w:r>
        <w:rPr>
          <w:rFonts w:hint="default" w:ascii="仿宋_GB2312" w:hAnsi="微软雅黑" w:eastAsia="仿宋_GB2312" w:cs="仿宋_GB2312"/>
          <w:b/>
          <w:i w:val="0"/>
          <w:caps w:val="0"/>
          <w:color w:val="000000"/>
          <w:spacing w:val="0"/>
          <w:sz w:val="30"/>
          <w:szCs w:val="30"/>
          <w:bdr w:val="none" w:color="auto" w:sz="0" w:space="0"/>
          <w:shd w:val="clear" w:fill="FEFEFE"/>
        </w:rPr>
        <w:t>附件1</w:t>
      </w:r>
      <w:r>
        <w:rPr>
          <w:rFonts w:hint="eastAsia" w:ascii="宋体" w:hAnsi="宋体" w:eastAsia="宋体" w:cs="宋体"/>
          <w:b/>
          <w:i w:val="0"/>
          <w:caps w:val="0"/>
          <w:color w:val="000000"/>
          <w:spacing w:val="0"/>
          <w:sz w:val="30"/>
          <w:szCs w:val="30"/>
          <w:bdr w:val="none" w:color="auto" w:sz="0" w:space="0"/>
          <w:shd w:val="clear" w:fill="FEFEFE"/>
        </w:rPr>
        <w:t>：</w:t>
      </w:r>
    </w:p>
    <w:tbl>
      <w:tblPr>
        <w:tblW w:w="8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1"/>
        <w:gridCol w:w="535"/>
        <w:gridCol w:w="343"/>
        <w:gridCol w:w="428"/>
        <w:gridCol w:w="737"/>
        <w:gridCol w:w="777"/>
        <w:gridCol w:w="824"/>
        <w:gridCol w:w="538"/>
        <w:gridCol w:w="777"/>
        <w:gridCol w:w="1318"/>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7" w:hRule="atLeast"/>
        </w:trPr>
        <w:tc>
          <w:tcPr>
            <w:tcW w:w="8695" w:type="dxa"/>
            <w:gridSpan w:val="11"/>
            <w:tcBorders>
              <w:top w:val="nil"/>
              <w:left w:val="nil"/>
              <w:bottom w:val="nil"/>
              <w:right w:val="nil"/>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楷体_GB2312" w:eastAsia="楷体_GB2312" w:cs="楷体_GB2312"/>
                <w:b/>
                <w:color w:val="000000"/>
                <w:sz w:val="32"/>
                <w:szCs w:val="32"/>
                <w:bdr w:val="none" w:color="auto" w:sz="0" w:space="0"/>
              </w:rPr>
              <w:t>长丰县中小学</w:t>
            </w:r>
            <w:r>
              <w:rPr>
                <w:rFonts w:hint="default" w:ascii="楷体_GB2312" w:eastAsia="楷体_GB2312" w:cs="楷体_GB2312"/>
                <w:b/>
                <w:color w:val="000000"/>
                <w:sz w:val="32"/>
                <w:szCs w:val="32"/>
                <w:bdr w:val="none" w:color="auto" w:sz="0" w:space="0"/>
              </w:rPr>
              <w:t>2021年绿色通道引进教师招考报名表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5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仿宋" w:hAnsi="仿宋" w:eastAsia="仿宋" w:cs="仿宋"/>
                <w:color w:val="000000"/>
                <w:sz w:val="24"/>
                <w:szCs w:val="24"/>
                <w:bdr w:val="none" w:color="auto" w:sz="0" w:space="0"/>
              </w:rPr>
              <w:t>姓名</w:t>
            </w:r>
          </w:p>
        </w:tc>
        <w:tc>
          <w:tcPr>
            <w:tcW w:w="959"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43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性别</w:t>
            </w:r>
          </w:p>
        </w:tc>
        <w:tc>
          <w:tcPr>
            <w:tcW w:w="833"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67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出生</w:t>
            </w:r>
            <w:r>
              <w:rPr>
                <w:rFonts w:hint="eastAsia" w:ascii="仿宋" w:hAnsi="仿宋" w:eastAsia="仿宋" w:cs="仿宋"/>
                <w:color w:val="000000"/>
                <w:sz w:val="24"/>
                <w:szCs w:val="24"/>
                <w:bdr w:val="none" w:color="auto" w:sz="0" w:space="0"/>
              </w:rPr>
              <w:br w:type="textWrapping"/>
            </w:r>
            <w:r>
              <w:rPr>
                <w:rFonts w:hint="eastAsia" w:ascii="仿宋" w:hAnsi="仿宋" w:eastAsia="仿宋" w:cs="仿宋"/>
                <w:color w:val="000000"/>
                <w:sz w:val="24"/>
                <w:szCs w:val="24"/>
                <w:bdr w:val="none" w:color="auto" w:sz="0" w:space="0"/>
              </w:rPr>
              <w:t>年月</w:t>
            </w:r>
          </w:p>
        </w:tc>
        <w:tc>
          <w:tcPr>
            <w:tcW w:w="1399"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775" w:type="dxa"/>
            <w:tcBorders>
              <w:top w:val="single" w:color="auto" w:sz="4" w:space="0"/>
              <w:left w:val="nil"/>
              <w:bottom w:val="nil"/>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民族</w:t>
            </w:r>
          </w:p>
        </w:tc>
        <w:tc>
          <w:tcPr>
            <w:tcW w:w="146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1608"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543"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籍贯</w:t>
            </w:r>
          </w:p>
        </w:tc>
        <w:tc>
          <w:tcPr>
            <w:tcW w:w="2231" w:type="dxa"/>
            <w:gridSpan w:val="4"/>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670"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政治    面貌</w:t>
            </w:r>
          </w:p>
        </w:tc>
        <w:tc>
          <w:tcPr>
            <w:tcW w:w="833"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566"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入党时间</w:t>
            </w:r>
          </w:p>
        </w:tc>
        <w:tc>
          <w:tcPr>
            <w:tcW w:w="2244"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60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543" w:type="dxa"/>
            <w:tcBorders>
              <w:top w:val="nil"/>
              <w:left w:val="single" w:color="auto" w:sz="4" w:space="0"/>
              <w:bottom w:val="nil"/>
              <w:right w:val="nil"/>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身份证号</w:t>
            </w:r>
          </w:p>
        </w:tc>
        <w:tc>
          <w:tcPr>
            <w:tcW w:w="2901" w:type="dxa"/>
            <w:gridSpan w:val="5"/>
            <w:tcBorders>
              <w:top w:val="nil"/>
              <w:left w:val="single" w:color="auto" w:sz="4" w:space="0"/>
              <w:bottom w:val="nil"/>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833"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婚 否</w:t>
            </w:r>
          </w:p>
        </w:tc>
        <w:tc>
          <w:tcPr>
            <w:tcW w:w="566" w:type="dxa"/>
            <w:tcBorders>
              <w:top w:val="nil"/>
              <w:left w:val="nil"/>
              <w:bottom w:val="nil"/>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775" w:type="dxa"/>
            <w:tcBorders>
              <w:top w:val="nil"/>
              <w:left w:val="nil"/>
              <w:bottom w:val="nil"/>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健康    状况</w:t>
            </w:r>
          </w:p>
        </w:tc>
        <w:tc>
          <w:tcPr>
            <w:tcW w:w="1469" w:type="dxa"/>
            <w:tcBorders>
              <w:top w:val="nil"/>
              <w:left w:val="nil"/>
              <w:bottom w:val="nil"/>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160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第一学历</w:t>
            </w:r>
          </w:p>
        </w:tc>
        <w:tc>
          <w:tcPr>
            <w:tcW w:w="959"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毕业院校</w:t>
            </w:r>
          </w:p>
        </w:tc>
        <w:tc>
          <w:tcPr>
            <w:tcW w:w="2775" w:type="dxa"/>
            <w:gridSpan w:val="4"/>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341"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专 业</w:t>
            </w:r>
          </w:p>
        </w:tc>
        <w:tc>
          <w:tcPr>
            <w:tcW w:w="146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160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c>
          <w:tcPr>
            <w:tcW w:w="959"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学历</w:t>
            </w:r>
          </w:p>
        </w:tc>
        <w:tc>
          <w:tcPr>
            <w:tcW w:w="1272"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670"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学位</w:t>
            </w:r>
          </w:p>
        </w:tc>
        <w:tc>
          <w:tcPr>
            <w:tcW w:w="833"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1341" w:type="dxa"/>
            <w:gridSpan w:val="2"/>
            <w:tcBorders>
              <w:top w:val="nil"/>
              <w:left w:val="nil"/>
              <w:bottom w:val="nil"/>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毕业时间</w:t>
            </w:r>
          </w:p>
        </w:tc>
        <w:tc>
          <w:tcPr>
            <w:tcW w:w="146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 </w:t>
            </w:r>
          </w:p>
        </w:tc>
        <w:tc>
          <w:tcPr>
            <w:tcW w:w="160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543"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最高学历</w:t>
            </w:r>
          </w:p>
        </w:tc>
        <w:tc>
          <w:tcPr>
            <w:tcW w:w="959"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毕业院校</w:t>
            </w:r>
          </w:p>
        </w:tc>
        <w:tc>
          <w:tcPr>
            <w:tcW w:w="2775" w:type="dxa"/>
            <w:gridSpan w:val="4"/>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341"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专 业</w:t>
            </w:r>
          </w:p>
        </w:tc>
        <w:tc>
          <w:tcPr>
            <w:tcW w:w="1469"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160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543"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c>
          <w:tcPr>
            <w:tcW w:w="959"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学历</w:t>
            </w:r>
          </w:p>
        </w:tc>
        <w:tc>
          <w:tcPr>
            <w:tcW w:w="1272"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670"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学位</w:t>
            </w:r>
          </w:p>
        </w:tc>
        <w:tc>
          <w:tcPr>
            <w:tcW w:w="833"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c>
          <w:tcPr>
            <w:tcW w:w="1341"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毕业时间</w:t>
            </w:r>
          </w:p>
        </w:tc>
        <w:tc>
          <w:tcPr>
            <w:tcW w:w="146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4"/>
                <w:szCs w:val="24"/>
                <w:bdr w:val="none" w:color="auto" w:sz="0" w:space="0"/>
              </w:rPr>
              <w:t> </w:t>
            </w:r>
          </w:p>
        </w:tc>
        <w:tc>
          <w:tcPr>
            <w:tcW w:w="160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1121" w:type="dxa"/>
            <w:gridSpan w:val="2"/>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现工作单位及职务</w:t>
            </w:r>
          </w:p>
        </w:tc>
        <w:tc>
          <w:tcPr>
            <w:tcW w:w="4497" w:type="dxa"/>
            <w:gridSpan w:val="7"/>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469"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专业技术职务</w:t>
            </w:r>
          </w:p>
        </w:tc>
        <w:tc>
          <w:tcPr>
            <w:tcW w:w="1608" w:type="dxa"/>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1121" w:type="dxa"/>
            <w:gridSpan w:val="2"/>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普通话等级</w:t>
            </w:r>
          </w:p>
        </w:tc>
        <w:tc>
          <w:tcPr>
            <w:tcW w:w="820"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503"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报考学校</w:t>
            </w:r>
          </w:p>
        </w:tc>
        <w:tc>
          <w:tcPr>
            <w:tcW w:w="2174" w:type="dxa"/>
            <w:gridSpan w:val="3"/>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46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报考岗位</w:t>
            </w:r>
          </w:p>
        </w:tc>
        <w:tc>
          <w:tcPr>
            <w:tcW w:w="1608"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1" w:type="dxa"/>
            <w:gridSpan w:val="2"/>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符合哪条应聘条件</w:t>
            </w:r>
          </w:p>
        </w:tc>
        <w:tc>
          <w:tcPr>
            <w:tcW w:w="7574" w:type="dxa"/>
            <w:gridSpan w:val="9"/>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43"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个人简历</w:t>
            </w:r>
          </w:p>
        </w:tc>
        <w:tc>
          <w:tcPr>
            <w:tcW w:w="8152" w:type="dxa"/>
            <w:gridSpan w:val="10"/>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543"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主要      学术   成果</w:t>
            </w:r>
          </w:p>
        </w:tc>
        <w:tc>
          <w:tcPr>
            <w:tcW w:w="8152" w:type="dxa"/>
            <w:gridSpan w:val="10"/>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543"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奖惩情况</w:t>
            </w:r>
          </w:p>
        </w:tc>
        <w:tc>
          <w:tcPr>
            <w:tcW w:w="8152" w:type="dxa"/>
            <w:gridSpan w:val="10"/>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trPr>
        <w:tc>
          <w:tcPr>
            <w:tcW w:w="1121" w:type="dxa"/>
            <w:gridSpan w:val="2"/>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联系电话</w:t>
            </w:r>
          </w:p>
        </w:tc>
        <w:tc>
          <w:tcPr>
            <w:tcW w:w="2323" w:type="dxa"/>
            <w:gridSpan w:val="4"/>
            <w:tcBorders>
              <w:top w:val="nil"/>
              <w:left w:val="nil"/>
              <w:bottom w:val="single" w:color="auto" w:sz="4" w:space="0"/>
              <w:right w:val="single" w:color="auto"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c>
          <w:tcPr>
            <w:tcW w:w="1399"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详细通讯地址及联系人</w:t>
            </w:r>
          </w:p>
        </w:tc>
        <w:tc>
          <w:tcPr>
            <w:tcW w:w="3852" w:type="dxa"/>
            <w:gridSpan w:val="3"/>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 w:hAnsi="仿宋" w:eastAsia="仿宋" w:cs="仿宋"/>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8695" w:type="dxa"/>
            <w:gridSpan w:val="11"/>
            <w:tcBorders>
              <w:top w:val="nil"/>
              <w:left w:val="single" w:color="auto" w:sz="4" w:space="0"/>
              <w:bottom w:val="nil"/>
              <w:right w:val="single" w:color="auto" w:sz="4" w:space="0"/>
            </w:tcBorders>
            <w:shd w:val="clear"/>
            <w:tcMar>
              <w:top w:w="15" w:type="dxa"/>
              <w:left w:w="15" w:type="dxa"/>
              <w:right w:w="1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仿宋" w:hAnsi="仿宋" w:eastAsia="仿宋" w:cs="仿宋"/>
                <w:color w:val="000000"/>
                <w:sz w:val="22"/>
                <w:szCs w:val="22"/>
                <w:bdr w:val="none" w:color="auto" w:sz="0" w:space="0"/>
              </w:rPr>
              <w:t>    本人承诺: 所提供的个人信息和证明材料料均真实准确, 对因提供有关信息, 证件不实或违反有关规定造成的责任及后果, 由本人自负。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trPr>
        <w:tc>
          <w:tcPr>
            <w:tcW w:w="8695" w:type="dxa"/>
            <w:gridSpan w:val="11"/>
            <w:tcBorders>
              <w:top w:val="nil"/>
              <w:left w:val="single" w:color="auto" w:sz="4" w:space="0"/>
              <w:bottom w:val="single" w:color="auto" w:sz="4" w:space="0"/>
              <w:right w:val="single" w:color="auto" w:sz="4" w:space="0"/>
            </w:tcBorders>
            <w:shd w:val="clear"/>
            <w:tcMar>
              <w:top w:w="15" w:type="dxa"/>
              <w:left w:w="15" w:type="dxa"/>
              <w:right w:w="1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pPr>
            <w:r>
              <w:rPr>
                <w:rFonts w:hint="eastAsia" w:ascii="仿宋" w:hAnsi="仿宋" w:eastAsia="仿宋" w:cs="仿宋"/>
                <w:color w:val="000000"/>
                <w:sz w:val="22"/>
                <w:szCs w:val="22"/>
                <w:bdr w:val="none" w:color="auto" w:sz="0" w:space="0"/>
              </w:rPr>
              <w:t>签名：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0" w:lineRule="atLeast"/>
        <w:ind w:left="0" w:right="0" w:firstLine="0"/>
        <w:jc w:val="left"/>
      </w:pPr>
      <w:r>
        <w:rPr>
          <w:rFonts w:hint="default" w:ascii="仿宋_GB2312" w:hAnsi="微软雅黑" w:eastAsia="仿宋_GB2312" w:cs="仿宋_GB2312"/>
          <w:i w:val="0"/>
          <w:caps w:val="0"/>
          <w:color w:val="000000"/>
          <w:spacing w:val="0"/>
          <w:sz w:val="30"/>
          <w:szCs w:val="30"/>
          <w:bdr w:val="none" w:color="auto" w:sz="0" w:space="0"/>
          <w:shd w:val="clear" w:fill="FEFEF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0" w:lineRule="atLeast"/>
        <w:ind w:left="0" w:right="0" w:firstLine="0"/>
        <w:jc w:val="left"/>
      </w:pPr>
      <w:r>
        <w:rPr>
          <w:rFonts w:hint="default" w:ascii="仿宋_GB2312" w:hAnsi="微软雅黑" w:eastAsia="仿宋_GB2312" w:cs="仿宋_GB2312"/>
          <w:b/>
          <w:i w:val="0"/>
          <w:caps w:val="0"/>
          <w:color w:val="000000"/>
          <w:spacing w:val="0"/>
          <w:sz w:val="30"/>
          <w:szCs w:val="30"/>
          <w:bdr w:val="none" w:color="auto" w:sz="0" w:space="0"/>
          <w:shd w:val="clear" w:fill="FEFEFE"/>
        </w:rPr>
        <w:t>附件2</w:t>
      </w:r>
      <w:r>
        <w:rPr>
          <w:rFonts w:hint="eastAsia" w:ascii="宋体" w:hAnsi="宋体" w:eastAsia="宋体" w:cs="宋体"/>
          <w:b/>
          <w:i w:val="0"/>
          <w:caps w:val="0"/>
          <w:color w:val="000000"/>
          <w:spacing w:val="0"/>
          <w:sz w:val="30"/>
          <w:szCs w:val="30"/>
          <w:bdr w:val="none" w:color="auto" w:sz="0" w:space="0"/>
          <w:shd w:val="clear" w:fill="FEFEFE"/>
        </w:rPr>
        <w:t>：</w:t>
      </w:r>
    </w:p>
    <w:tbl>
      <w:tblP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67"/>
        <w:gridCol w:w="564"/>
        <w:gridCol w:w="1066"/>
        <w:gridCol w:w="563"/>
        <w:gridCol w:w="2068"/>
        <w:gridCol w:w="1066"/>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5" w:hRule="atLeast"/>
        </w:trPr>
        <w:tc>
          <w:tcPr>
            <w:tcW w:w="0" w:type="auto"/>
            <w:gridSpan w:val="7"/>
            <w:tcBorders>
              <w:top w:val="nil"/>
              <w:left w:val="nil"/>
              <w:bottom w:val="nil"/>
              <w:right w:val="nil"/>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楷体_GB2312" w:hAnsi="微软雅黑" w:eastAsia="楷体_GB2312" w:cs="楷体_GB2312"/>
                <w:b/>
                <w:i w:val="0"/>
                <w:caps w:val="0"/>
                <w:color w:val="000000"/>
                <w:spacing w:val="0"/>
                <w:sz w:val="32"/>
                <w:szCs w:val="32"/>
                <w:bdr w:val="none" w:color="auto" w:sz="0" w:space="0"/>
              </w:rPr>
              <w:t>长丰县中小学</w:t>
            </w:r>
            <w:r>
              <w:rPr>
                <w:rFonts w:hint="default" w:ascii="楷体_GB2312" w:hAnsi="微软雅黑" w:eastAsia="楷体_GB2312" w:cs="楷体_GB2312"/>
                <w:b/>
                <w:i w:val="0"/>
                <w:caps w:val="0"/>
                <w:color w:val="000000"/>
                <w:spacing w:val="0"/>
                <w:sz w:val="32"/>
                <w:szCs w:val="32"/>
                <w:bdr w:val="none" w:color="auto" w:sz="0" w:space="0"/>
              </w:rPr>
              <w:t>2021年绿色通道引进教师报考材料清单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姓名</w:t>
            </w:r>
          </w:p>
        </w:tc>
        <w:tc>
          <w:tcPr>
            <w:tcW w:w="0" w:type="auto"/>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 </w:t>
            </w:r>
          </w:p>
        </w:tc>
        <w:tc>
          <w:tcPr>
            <w:tcW w:w="0" w:type="auto"/>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性别</w:t>
            </w:r>
          </w:p>
        </w:tc>
        <w:tc>
          <w:tcPr>
            <w:tcW w:w="0" w:type="auto"/>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宋体" w:hAnsi="宋体" w:eastAsia="宋体" w:cs="宋体"/>
                <w:i w:val="0"/>
                <w:caps w:val="0"/>
                <w:color w:val="000000"/>
                <w:spacing w:val="0"/>
                <w:sz w:val="24"/>
                <w:szCs w:val="24"/>
                <w:bdr w:val="none" w:color="auto" w:sz="0" w:space="0"/>
              </w:rPr>
              <w:t> </w:t>
            </w:r>
          </w:p>
        </w:tc>
        <w:tc>
          <w:tcPr>
            <w:tcW w:w="0" w:type="auto"/>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报考岗位</w:t>
            </w:r>
          </w:p>
        </w:tc>
        <w:tc>
          <w:tcPr>
            <w:tcW w:w="0" w:type="auto"/>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仿宋_GB2312" w:hAnsi="微软雅黑" w:eastAsia="仿宋_GB2312" w:cs="仿宋_GB2312"/>
                <w:i w:val="0"/>
                <w:caps w:val="0"/>
                <w:color w:val="000000"/>
                <w:spacing w:val="0"/>
                <w:sz w:val="24"/>
                <w:szCs w:val="24"/>
                <w:bdr w:val="none" w:color="auto" w:sz="0" w:space="0"/>
              </w:rPr>
              <w:t>工作单位</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gridSpan w:val="5"/>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序号</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证书名称</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发证单位</w:t>
            </w:r>
          </w:p>
        </w:tc>
        <w:tc>
          <w:tcPr>
            <w:tcW w:w="0" w:type="auto"/>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default" w:ascii="仿宋_GB2312" w:hAnsi="微软雅黑" w:eastAsia="仿宋_GB2312" w:cs="仿宋_GB2312"/>
                <w:i w:val="0"/>
                <w:caps w:val="0"/>
                <w:color w:val="000000"/>
                <w:spacing w:val="0"/>
                <w:sz w:val="24"/>
                <w:szCs w:val="24"/>
                <w:bdr w:val="none" w:color="auto" w:sz="0" w:space="0"/>
              </w:rPr>
              <w:t>份数</w:t>
            </w:r>
          </w:p>
        </w:tc>
        <w:tc>
          <w:tcPr>
            <w:tcW w:w="0" w:type="auto"/>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2</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3</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4</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5</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6</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7</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8</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9</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10</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11</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12</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13</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14</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24"/>
                <w:szCs w:val="24"/>
                <w:bdr w:val="none" w:color="auto" w:sz="0" w:space="0"/>
              </w:rPr>
              <w:t>15</w:t>
            </w:r>
          </w:p>
        </w:tc>
        <w:tc>
          <w:tcPr>
            <w:tcW w:w="0" w:type="auto"/>
            <w:gridSpan w:val="3"/>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仿宋_GB2312" w:hAnsi="微软雅黑" w:eastAsia="仿宋_GB2312" w:cs="仿宋_GB2312"/>
                <w:i w:val="0"/>
                <w:caps w:val="0"/>
                <w:color w:val="000000"/>
                <w:spacing w:val="0"/>
                <w:sz w:val="24"/>
                <w:szCs w:val="24"/>
                <w:bdr w:val="none" w:color="auto" w:sz="0" w:space="0"/>
              </w:rPr>
              <w:t> </w:t>
            </w:r>
          </w:p>
        </w:tc>
        <w:tc>
          <w:tcPr>
            <w:tcW w:w="0" w:type="auto"/>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hAnsi="微软雅黑" w:eastAsia="仿宋_GB2312" w:cs="仿宋_GB2312"/>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gridSpan w:val="7"/>
            <w:tcBorders>
              <w:top w:val="nil"/>
              <w:left w:val="nil"/>
              <w:bottom w:val="nil"/>
              <w:right w:val="nil"/>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sz w:val="24"/>
                <w:szCs w:val="24"/>
                <w:bdr w:val="none" w:color="auto" w:sz="0" w:space="0"/>
              </w:rPr>
              <w:t>签收人：     </w:t>
            </w:r>
            <w:r>
              <w:rPr>
                <w:rFonts w:hint="eastAsia" w:ascii="宋体" w:hAnsi="宋体" w:eastAsia="宋体" w:cs="宋体"/>
                <w:i w:val="0"/>
                <w:caps w:val="0"/>
                <w:color w:val="000000"/>
                <w:spacing w:val="0"/>
                <w:sz w:val="24"/>
                <w:szCs w:val="24"/>
                <w:bdr w:val="none" w:color="auto" w:sz="0" w:space="0"/>
                <w:lang w:val="en-US" w:eastAsia="zh-CN"/>
              </w:rPr>
              <w:t xml:space="preserve">       </w:t>
            </w:r>
            <w:r>
              <w:rPr>
                <w:rFonts w:hint="eastAsia" w:ascii="宋体" w:hAnsi="宋体" w:eastAsia="宋体" w:cs="宋体"/>
                <w:i w:val="0"/>
                <w:caps w:val="0"/>
                <w:color w:val="000000"/>
                <w:spacing w:val="0"/>
                <w:sz w:val="24"/>
                <w:szCs w:val="24"/>
                <w:bdr w:val="none" w:color="auto" w:sz="0" w:space="0"/>
              </w:rPr>
              <w:t>年    月     日</w:t>
            </w:r>
          </w:p>
        </w:tc>
      </w:tr>
    </w:tbl>
    <w:p>
      <w:r>
        <w:rPr>
          <w:rFonts w:hint="eastAsia"/>
        </w:rPr>
        <w:t>备注：本表一式两份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64662"/>
    <w:rsid w:val="2F56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2021-04-26T23:15:00Z</dcterms:created>
  <dc:creator>Administrator</dc:creator>
  <cp:lastModifiedBy>Administrator</cp:lastModifiedBy>
  <dcterms:modified xsi:type="dcterms:W3CDTF">2021-04-26T23:18:28Z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