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仿宋_GB2312" w:eastAsia="仿宋_GB2312"/>
          <w:color w:val="000000"/>
          <w:kern w:val="0"/>
          <w:sz w:val="36"/>
          <w:szCs w:val="36"/>
        </w:rPr>
      </w:pPr>
      <w:r>
        <w:rPr>
          <w:rFonts w:hint="eastAsia" w:ascii="SimSun" w:hAnsi="SimSun" w:eastAsia="SimSun" w:cs="SimSu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SimSun" w:hAnsi="SimSun" w:cs="SimSu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1</w:t>
      </w:r>
      <w:r>
        <w:rPr>
          <w:rFonts w:hint="eastAsia" w:ascii="SimSun" w:hAnsi="SimSun" w:eastAsia="SimSun" w:cs="SimSu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年杞县普通高中</w:t>
      </w:r>
      <w:r>
        <w:rPr>
          <w:rFonts w:hint="eastAsia" w:ascii="SimSun" w:hAnsi="SimSun" w:cs="SimSu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职业中专</w:t>
      </w:r>
      <w:r>
        <w:rPr>
          <w:rFonts w:hint="eastAsia" w:ascii="SimSun" w:hAnsi="SimSun" w:eastAsia="SimSun" w:cs="SimSu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校园招聘</w:t>
      </w:r>
      <w:r>
        <w:rPr>
          <w:rFonts w:hint="eastAsia"/>
          <w:b/>
          <w:bCs/>
          <w:sz w:val="36"/>
          <w:szCs w:val="36"/>
          <w:lang w:val="en-US" w:eastAsia="zh-CN"/>
        </w:rPr>
        <w:t>报名表</w:t>
      </w: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pPr w:leftFromText="180" w:rightFromText="180" w:vertAnchor="text" w:horzAnchor="margin" w:tblpX="1" w:tblpY="221"/>
        <w:tblW w:w="8836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46"/>
        <w:gridCol w:w="810"/>
        <w:gridCol w:w="225"/>
        <w:gridCol w:w="870"/>
        <w:gridCol w:w="1410"/>
        <w:gridCol w:w="422"/>
        <w:gridCol w:w="463"/>
        <w:gridCol w:w="825"/>
        <w:gridCol w:w="1050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学历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lang w:eastAsia="zh-CN"/>
              </w:rPr>
            </w:pPr>
            <w:r>
              <w:rPr>
                <w:rFonts w:hint="eastAsia" w:ascii="FangSong" w:hAnsi="FangSong" w:eastAsia="FangSong" w:cs="FangSong"/>
                <w:lang w:eastAsia="zh-CN"/>
              </w:rPr>
              <w:t>最高</w:t>
            </w:r>
          </w:p>
          <w:p>
            <w:pPr>
              <w:jc w:val="center"/>
              <w:rPr>
                <w:rFonts w:hint="eastAsia" w:ascii="FangSong" w:hAnsi="FangSong" w:eastAsia="FangSong" w:cs="FangSong"/>
                <w:lang w:eastAsia="zh-CN"/>
              </w:rPr>
            </w:pPr>
            <w:r>
              <w:rPr>
                <w:rFonts w:hint="eastAsia" w:ascii="FangSong" w:hAnsi="FangSong" w:eastAsia="FangSong" w:cs="FangSong"/>
                <w:lang w:eastAsia="zh-CN"/>
              </w:rPr>
              <w:t>学历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高中教师资格证及专业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普通话等级证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第一学历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7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现居住地址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经历（本科及以上学历）</w:t>
            </w:r>
          </w:p>
        </w:tc>
        <w:tc>
          <w:tcPr>
            <w:tcW w:w="7321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321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　　</w:t>
            </w:r>
          </w:p>
        </w:tc>
        <w:tc>
          <w:tcPr>
            <w:tcW w:w="498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审查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3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FangSong" w:hAnsi="FangSong" w:eastAsia="FangSong" w:cs="仿宋_GB2312"/>
          <w:color w:val="auto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709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SimSun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1E3314"/>
    <w:rsid w:val="1C66532D"/>
    <w:rsid w:val="4F7A35FF"/>
    <w:rsid w:val="647B49DD"/>
    <w:rsid w:val="70B96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spacing w:line="133" w:lineRule="atLeast"/>
    </w:pPr>
    <w:rPr>
      <w:rFonts w:ascii="SimSun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2020-05-14T16:29:00Z</dcterms:created>
  <dc:creator>Administrator</dc:creator>
  <cp:lastModifiedBy>Administrator</cp:lastModifiedBy>
  <dcterms:modified xsi:type="dcterms:W3CDTF">2021-04-27T01:19:03Z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F091373D499A42E5A6C1F09651B46D71</vt:lpwstr>
  </property>
</Properties>
</file>