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宁波滨海国际合作学校2021年诚聘优秀教师（教辅人员）公告（第二批）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宁波滨海国际合作学校是一所从小学至高中的12年一贯制学校。学校占地207亩，位于“首届浙江省最具发展潜力十大新城”之一的北仑区春晓滨海新城，毗邻宁波梅山保税港区、宁波梅山大学城、中国港口博物馆及宁波滨海万人沙滩，地理条件优越，校园环境优美。自2013年开校以来，学校积淀了</w:t>
      </w:r>
      <w:bookmarkStart w:id="0" w:name="_GoBack"/>
      <w:bookmarkEnd w:id="0"/>
      <w:r>
        <w:rPr>
          <w:rFonts w:hint="eastAsia" w:ascii="微软雅黑" w:hAnsi="微软雅黑" w:eastAsia="微软雅黑" w:cs="微软雅黑"/>
          <w:i w:val="0"/>
          <w:caps w:val="0"/>
          <w:color w:val="333333"/>
          <w:spacing w:val="0"/>
          <w:sz w:val="21"/>
          <w:szCs w:val="21"/>
          <w:bdr w:val="none" w:color="auto" w:sz="0" w:space="0"/>
          <w:shd w:val="clear" w:fill="FFFFFF"/>
        </w:rPr>
        <w:t>独特的校园文化，汇聚了一大批优秀教师，取得了令人瞩目的优异成绩。学校现有69个教学班，1864名学生，226名中方在职教师、12名外方在职教师。学校名师荟萃，力量强大，学校现有正高级教师3名、高级教师43名，具有特级教师荣誉4名、区级及以上骨干层次荣誉66名，学校现有博士2名、硕士73名，多数优秀毕业生均毕业于国内985、211高校或海外顶尖名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因学校发展需要，现面向全国招聘部分学科优秀教师，具体事项公告如下：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一、</w:t>
      </w:r>
      <w:r>
        <w:rPr>
          <w:rStyle w:val="6"/>
          <w:rFonts w:hint="eastAsia" w:ascii="微软雅黑" w:hAnsi="微软雅黑" w:eastAsia="微软雅黑" w:cs="微软雅黑"/>
          <w:b/>
          <w:i w:val="0"/>
          <w:caps w:val="0"/>
          <w:color w:val="333333"/>
          <w:spacing w:val="0"/>
          <w:sz w:val="21"/>
          <w:szCs w:val="21"/>
          <w:bdr w:val="none" w:color="auto" w:sz="0" w:space="0"/>
          <w:shd w:val="clear" w:fill="FFFFFF"/>
        </w:rPr>
        <w:t>岗位及要求</w:t>
      </w:r>
    </w:p>
    <w:tbl>
      <w:tblPr>
        <w:tblW w:w="7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9"/>
        <w:gridCol w:w="1202"/>
        <w:gridCol w:w="1995"/>
        <w:gridCol w:w="3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岗位</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拟招聘人数</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备注</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教学岗位</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小学语文</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2</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小学数学</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小学英语</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小学科学</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初中语文</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初中英语</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2</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高中语文</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高中英语</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2</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有海外留学经历者优先</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高中物理</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2</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含国际方向1名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高中生物</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高中政治</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高中地理</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音    乐</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弦乐方向</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信息技术</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有海外留学经历者优先</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教辅岗位</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新闻媒体制作</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有新闻撰写、媒体制作等工作经验者优先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图书管理员</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1</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有图书管理经验者优先</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（一）教学岗位要求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1．2019-2021届全日制大学毕业生，符合以下条件之一：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（1）第一批录取（一本）的重点师范类大学毕业生；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（2）“双一流”大学毕业的本科生和研究生；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（3）非“双一流”大学研究生，其本科学历应为第一批录取（一本）或毕业于QS世界大学排名前50名高校的优先考虑。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优秀在职教师，大学本科及以上学历，获得过本学科相关荣誉的在职教师优先考虑。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报考岗位需与学历专业（或所教专业）一致。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 女性年龄在40周岁以下（1981年8月31日以后出生），男性年龄在45周岁以下（1976年8月31日以后出生），特别优秀的条件可以适当放宽。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 具体岗位指标可能根据实际考试情况适当调整。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（二）教辅岗位要求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本科及以上学历；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女性年龄在40周岁以下（1981年8月31日以后出生），男性年龄在45周岁以下（1976年8月31日以后出生），特别优秀的条件可以适当放宽。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有相关工作经历者优先考虑。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录用教师按同层次（学历）公办在编教师的150%核定工资标准，享受与公办学校教师同等的职称评定及工资晋升待遇，特别优秀的可实行一岗一薪。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经学校考核，录用教师可享受年终考核奖，每年约5万元。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录用教师可参照北仑区人才安居政策和人才就业政策享受住房补贴等相关待遇（详见北仑区人才补贴政策：https://www.blrc.com.cn）。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4. 录用教师按实际工资标准缴纳五险一金。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5. 经学校考核，录用教师每年可享受“校长激励基金”，每年约4万元。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6. 录用教师入职初期，可根据需要享受入住教师公寓。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7. 录用教师子女优先入读本校，并享受教师一名子女入读本校全免费教育待遇。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8. 教辅人员工资及相关待遇面议。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三、报名办法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用网络报名的办法：即日起至2021年5月31日23:59。报名请填写《宁波滨海国际合作学校2021年优秀教师应聘报名表》（见附件）并上传，附件请以应聘教师姓名命名。请按要求填写完整相关表格，注明应聘岗位、应聘学段与学科、荣誉称号及职称。初定在2021年6月2日前以电话形式通知测试具体地点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四、考核录用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1．应聘考核分为笔试、授课和面试，主要考核学科专业知识，具体考核形式另行通知。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经学校审核及考核，确定拟录用人员，进入体检环节，体检安排在浙江省宁波市（具体另行通知），体检按照《浙江省教师资格认定体检工作实施办法（试行）》执行。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3．体检合格人员，正式签订录取协议，正式录用人员于2021学年正式到岗上班。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宁波滨海国际合作学校（</w:t>
      </w:r>
      <w:r>
        <w:rPr>
          <w:rFonts w:hint="eastAsia" w:ascii="微软雅黑" w:hAnsi="微软雅黑" w:eastAsia="微软雅黑" w:cs="微软雅黑"/>
          <w:i w:val="0"/>
          <w:caps w:val="0"/>
          <w:color w:val="1472DF"/>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472DF"/>
          <w:spacing w:val="0"/>
          <w:sz w:val="21"/>
          <w:szCs w:val="21"/>
          <w:u w:val="none"/>
          <w:bdr w:val="none" w:color="auto" w:sz="0" w:space="0"/>
          <w:shd w:val="clear" w:fill="FFFFFF"/>
        </w:rPr>
        <w:instrText xml:space="preserve"> HYPERLINK "http://nbics.nbsedu.com/" </w:instrText>
      </w:r>
      <w:r>
        <w:rPr>
          <w:rFonts w:hint="eastAsia" w:ascii="微软雅黑" w:hAnsi="微软雅黑" w:eastAsia="微软雅黑" w:cs="微软雅黑"/>
          <w:i w:val="0"/>
          <w:caps w:val="0"/>
          <w:color w:val="1472DF"/>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caps w:val="0"/>
          <w:color w:val="1472DF"/>
          <w:spacing w:val="0"/>
          <w:sz w:val="21"/>
          <w:szCs w:val="21"/>
          <w:u w:val="none"/>
          <w:bdr w:val="none" w:color="auto" w:sz="0" w:space="0"/>
          <w:shd w:val="clear" w:fill="FFFFFF"/>
        </w:rPr>
        <w:t>http://nbics.nbsedu.com</w:t>
      </w:r>
      <w:r>
        <w:rPr>
          <w:rFonts w:hint="eastAsia" w:ascii="微软雅黑" w:hAnsi="微软雅黑" w:eastAsia="微软雅黑" w:cs="微软雅黑"/>
          <w:i w:val="0"/>
          <w:caps w:val="0"/>
          <w:color w:val="1472DF"/>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333333"/>
          <w:spacing w:val="0"/>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咨询电话：0574-86788402  86788392  黄老师 贺老师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学校地址：浙江省宁波市北仑区春晓街道明月路11号  邮编：315830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六、附件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bdr w:val="none" w:color="auto" w:sz="0" w:space="0"/>
          <w:shd w:val="clear" w:fill="FFFFFF"/>
        </w:rPr>
      </w:pPr>
      <w:r>
        <w:rPr>
          <w:rFonts w:hint="eastAsia" w:ascii="微软雅黑" w:hAnsi="微软雅黑" w:eastAsia="微软雅黑" w:cs="微软雅黑"/>
          <w:i w:val="0"/>
          <w:caps w:val="0"/>
          <w:color w:val="333333"/>
          <w:spacing w:val="0"/>
          <w:sz w:val="21"/>
          <w:szCs w:val="21"/>
          <w:bdr w:val="none" w:color="auto" w:sz="0" w:space="0"/>
          <w:shd w:val="clear" w:fill="FFFFFF"/>
        </w:rPr>
        <w:t>附件1：宁波滨海国际合作学校2021年优秀教师应聘报名表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附件2：宁波滨海国际合作学校2021年优秀教师招聘（第二批）报考专业要求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宁波滨海国际合作学校2021年优秀教师应聘报名表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 </w:t>
      </w:r>
    </w:p>
    <w:tbl>
      <w:tblPr>
        <w:tblW w:w="9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31"/>
        <w:gridCol w:w="854"/>
        <w:gridCol w:w="1423"/>
        <w:gridCol w:w="8"/>
        <w:gridCol w:w="2277"/>
        <w:gridCol w:w="8"/>
        <w:gridCol w:w="569"/>
        <w:gridCol w:w="8"/>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姓名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性别</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年月</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民族</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贴照片处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何时参加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何党派</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学位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职称</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第一学历毕业院校及专业</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起讫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时间</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是否具有事业编制</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最高学历毕业院校及专业</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起讫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时间</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外语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水平</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应聘学段学科</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身份证号码</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现户籍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所在地</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原籍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特长、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辅修专业</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详细通讯地址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（挂号信可到达）</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手机号码</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微信号</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证书号</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电子邮箱</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现就职单位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现任职务</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家属及子女情况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 </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姓名：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出生年月：</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学历：</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职称：</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现单位：</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最高荣誉：</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个人荣誉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（业务类获奖为主）</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学习及工作简历</w:t>
            </w: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c>
          <w:tcPr>
            <w:tcW w:w="0" w:type="auto"/>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注：1.请根据实际情况填写相应信息；2. 本人承诺所填写内容完全属实。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承诺人签字：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附件2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报考专业要求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 </w:t>
      </w:r>
    </w:p>
    <w:tbl>
      <w:tblPr>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94"/>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616"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岗位</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Style w:val="6"/>
                <w:rFonts w:hint="eastAsia" w:ascii="微软雅黑" w:hAnsi="微软雅黑" w:eastAsia="微软雅黑" w:cs="微软雅黑"/>
                <w:b/>
                <w:i w:val="0"/>
                <w:caps w:val="0"/>
                <w:color w:val="333333"/>
                <w:spacing w:val="0"/>
                <w:sz w:val="21"/>
                <w:szCs w:val="21"/>
                <w:bdr w:val="none" w:color="auto" w:sz="0" w:space="0"/>
              </w:rPr>
              <w:t>报考专业要求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义务段语文</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本科：汉语言文学、汉语言、汉语国际教育、应用语言学、中国语言与文化、小学教育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研究生：中国古代文学、中国现当代文学、汉语言文字学、语言学及应用语言学、课程与教学论、小学教育、学科教学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义务段英语</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本科：英语、翻译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研究生：英语语言文学、外国语言学及应用语言学、课程与教学论、小学教育、学科教学、英语笔译、英语口译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小学数学</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本科：数学与应用数学、信息与计算科学、数理基础科学、数据计算及应用、小学教育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研究生：基础数学、计算数学、概率论与数理统计、应用数学、课程与教学论、小学教育、学科教学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小学科学</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本科：科学教育、物理学、应用物理学、化学、应用化学、生物科学、生物技术、生物信息学、生态学、小学教育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理论物理、粒子物理与原子核物理、原子与分子物理、等离子体物理、凝聚态物理、声学、光学、无线电物理、无机化学、分析化学、有机化学、物理化学、高分子化学与物理、植物学、动物学、生理学、生态学、课程与教学论、小学教育、学科教学、科学与技术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高中语文</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本科：汉语言文学、汉语言、汉语国际教育、应用语言学、中国语言与文化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研究生：中国古代文学、中国现当代文学、汉语言文字学、语言学及应用语言学、课程与教学论、学科教学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高中英语</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本科：英语、翻译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研究生：英语语言文学、外国语言学及应用语言学、课程与教学论、学科教学、英语笔译、英语口译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高中物理</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本科：物理学、应用物理学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研究生：理论物理、粒子物理与原子核物理、原子与分子物理、等离子体物理、凝聚态物理、声学、光学、无线电物理、课程与教学论、学科教学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高中生物</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本科：生物科学、生物技术、生物信息学、生态学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研究生：植物学、动物学、生理学、生态学、课程与教学论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高中地理</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本科：地理科学、自然地理与资源环境、人文地理与城乡规划、地理信息科学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研究生：自然地理学、人文地理学、地图学与地理信息系统、课程与教学论、学科教学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高中政治</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本科：政治学与行政学、国际政治、思想政治教育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研究生：政治学理论、思想政治教育、课程与教学论、学科教学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音    乐</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本科：艺术教育、音乐表演、音乐学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研究生：艺术学、音乐学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信息技术</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本科：计算机科学与技术、软件工程、网络工程、信息安全、物联网工程、数字媒体技术、教育技术学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研究生：计算机系统结构、计算机软件与理论、计算机应用技术、教育技术学（现代教育技术）、课程与教学论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新闻媒体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制作</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新闻学、广播电视编导、广播电视学、网络与新媒体、数字媒体艺术、电视摄像、摄影与摄像艺术、摄影摄像技术、影视摄影与制作、影视动画、导演、数字媒体新闻学、传播学、广播电视学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1" w:hRule="atLeast"/>
        </w:trPr>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图书管理员</w:t>
            </w:r>
          </w:p>
        </w:tc>
        <w:tc>
          <w:tcPr>
            <w:tcW w:w="0" w:type="auto"/>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1"/>
                <w:szCs w:val="21"/>
              </w:rPr>
            </w:pPr>
            <w:r>
              <w:rPr>
                <w:rFonts w:hint="eastAsia" w:ascii="微软雅黑" w:hAnsi="微软雅黑" w:eastAsia="微软雅黑" w:cs="微软雅黑"/>
                <w:i w:val="0"/>
                <w:caps w:val="0"/>
                <w:color w:val="333333"/>
                <w:spacing w:val="0"/>
                <w:sz w:val="21"/>
                <w:szCs w:val="21"/>
                <w:bdr w:val="none" w:color="auto" w:sz="0" w:space="0"/>
              </w:rPr>
              <w:t>图书馆学、情报学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 小学教育按所学专业侧重方向报考，课程与教学论（研究生）、学科教学按所学专业方向报考。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 2020年9月至2021年8月毕业的国（境）外留学回国（境）人员可等同于2021年全日制普通应届毕业生，报考时仍未毕业的可凭国（境）外学校学籍证明报名,但须于2021年12月31日前取得国家教育部学历学位认证书（届时未取得的不予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 报考专业与上述专业不符，但有相关专业工作经历证明或教师资格证的，也可报考。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26505"/>
    <w:rsid w:val="47A2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2021-05-07T15:55:00Z</dcterms:created>
  <dc:creator>Administrator</dc:creator>
  <cp:lastModifiedBy>Administrator</cp:lastModifiedBy>
  <dcterms:modified xsi:type="dcterms:W3CDTF">2021-05-07T16:23:41Z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