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kern w:val="0"/>
          <w:sz w:val="36"/>
          <w:szCs w:val="36"/>
        </w:rPr>
        <w:t>2</w:t>
      </w:r>
    </w:p>
    <w:p>
      <w:pPr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现场确认所需材料清单</w:t>
      </w:r>
    </w:p>
    <w:p>
      <w:pPr>
        <w:jc w:val="center"/>
        <w:rPr>
          <w:rFonts w:ascii="黑体" w:hAnsi="黑体" w:eastAsia="黑体"/>
          <w:kern w:val="0"/>
          <w:sz w:val="36"/>
          <w:szCs w:val="36"/>
        </w:rPr>
      </w:pP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750"/>
        <w:gridCol w:w="2646"/>
        <w:gridCol w:w="2211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材料类别</w:t>
            </w:r>
          </w:p>
        </w:tc>
        <w:tc>
          <w:tcPr>
            <w:tcW w:w="264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届应届毕业生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</w:t>
            </w:r>
          </w:p>
        </w:tc>
        <w:tc>
          <w:tcPr>
            <w:tcW w:w="591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毕业生就业推荐表</w:t>
            </w:r>
          </w:p>
        </w:tc>
        <w:tc>
          <w:tcPr>
            <w:tcW w:w="264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原件（需盖章）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毕业证书</w:t>
            </w:r>
          </w:p>
        </w:tc>
        <w:tc>
          <w:tcPr>
            <w:tcW w:w="264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暂不提供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教育部学历证书电子注册备案表</w:t>
            </w:r>
          </w:p>
        </w:tc>
        <w:tc>
          <w:tcPr>
            <w:tcW w:w="264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不需提供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网络打印件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教师资格证（或国家教师资格考试合格证明和适用的普通话水平测试等级证书）</w:t>
            </w:r>
          </w:p>
        </w:tc>
        <w:tc>
          <w:tcPr>
            <w:tcW w:w="591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符合暂缓教师资格证条件的无需提供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户口本或户籍证明</w:t>
            </w:r>
          </w:p>
        </w:tc>
        <w:tc>
          <w:tcPr>
            <w:tcW w:w="485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（满足户籍条件的需提供）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视情况提供其中一份材料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引进人才居住证</w:t>
            </w:r>
          </w:p>
        </w:tc>
        <w:tc>
          <w:tcPr>
            <w:tcW w:w="485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（满足人才居住证条件的需提供）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同意报考证明</w:t>
            </w:r>
          </w:p>
        </w:tc>
        <w:tc>
          <w:tcPr>
            <w:tcW w:w="264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不需提供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本县民办学校</w:t>
            </w:r>
            <w:r>
              <w:rPr>
                <w:rFonts w:ascii="宋体" w:hAnsi="宋体" w:eastAsia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幼儿园</w:t>
            </w:r>
            <w:r>
              <w:rPr>
                <w:rFonts w:ascii="宋体" w:hAnsi="宋体" w:eastAsia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在职教职工需提供</w:t>
            </w:r>
          </w:p>
        </w:tc>
      </w:tr>
    </w:tbl>
    <w:p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</w:p>
    <w:p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  <w:r>
        <w:rPr>
          <w:rFonts w:hint="eastAsia" w:ascii="FangSong_GB2312" w:hAnsi="Simang" w:eastAsia="FangSong_GB2312" w:cs="FangSong_GB2312"/>
          <w:kern w:val="0"/>
          <w:sz w:val="28"/>
          <w:szCs w:val="28"/>
        </w:rPr>
        <w:t>注：留学人员应提供教育部中国留学服务中心出具的境外学历、学位认证书。</w:t>
      </w:r>
    </w:p>
    <w:sectPr>
      <w:pgSz w:w="11906" w:h="16838"/>
      <w:pgMar w:top="1400" w:right="1400" w:bottom="1400" w:left="14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794359"/>
    <w:rsid w:val="00160C56"/>
    <w:rsid w:val="00344E27"/>
    <w:rsid w:val="003F2036"/>
    <w:rsid w:val="0045772B"/>
    <w:rsid w:val="00D34CE9"/>
    <w:rsid w:val="00E74BEB"/>
    <w:rsid w:val="08AB69E9"/>
    <w:rsid w:val="0D873974"/>
    <w:rsid w:val="13501AF2"/>
    <w:rsid w:val="18DA09B2"/>
    <w:rsid w:val="1A680584"/>
    <w:rsid w:val="1B172D6D"/>
    <w:rsid w:val="1B4E0A15"/>
    <w:rsid w:val="1C7F70E4"/>
    <w:rsid w:val="26281095"/>
    <w:rsid w:val="2CAD4FED"/>
    <w:rsid w:val="2E1837CF"/>
    <w:rsid w:val="30D60A83"/>
    <w:rsid w:val="317626E7"/>
    <w:rsid w:val="3B232A80"/>
    <w:rsid w:val="3D2E7FAE"/>
    <w:rsid w:val="3E5C0430"/>
    <w:rsid w:val="4A4B531F"/>
    <w:rsid w:val="5370565B"/>
    <w:rsid w:val="5740524D"/>
    <w:rsid w:val="58DD6FE8"/>
    <w:rsid w:val="603F4EC3"/>
    <w:rsid w:val="643E5654"/>
    <w:rsid w:val="6D4A0C88"/>
    <w:rsid w:val="791C5D76"/>
    <w:rsid w:val="7938241A"/>
    <w:rsid w:val="797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58</Words>
  <Characters>334</Characters>
  <Lines>0</Lines>
  <Paragraphs>0</Paragraphs>
  <TotalTime>11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2020-04-21T00:30:00Z</dcterms:created>
  <dc:creator>崖山之前 江山一夜</dc:creator>
  <cp:lastModifiedBy>崖山之前 江山一夜</cp:lastModifiedBy>
  <dcterms:modified xsi:type="dcterms:W3CDTF">2021-05-08T11:03:54Z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