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2A" w:rsidRDefault="00E16821" w:rsidP="00830CC4">
      <w:pPr>
        <w:ind w:firstLineChars="0" w:firstLine="0"/>
        <w:jc w:val="center"/>
        <w:rPr>
          <w:rFonts w:ascii="Times New Roman" w:eastAsia="华文中宋" w:hAnsi="Times New Roman"/>
          <w:sz w:val="44"/>
          <w:szCs w:val="44"/>
        </w:rPr>
      </w:pPr>
      <w:r w:rsidRPr="00795B0B">
        <w:rPr>
          <w:rFonts w:ascii="Times New Roman" w:eastAsia="华文中宋" w:hAnsi="Times New Roman" w:hint="eastAsia"/>
          <w:sz w:val="44"/>
          <w:szCs w:val="44"/>
        </w:rPr>
        <w:t>安阳市第一中学（中华路校区）</w:t>
      </w:r>
      <w:r w:rsidRPr="00795B0B">
        <w:rPr>
          <w:rFonts w:ascii="Times New Roman" w:eastAsia="华文中宋" w:hAnsi="Times New Roman"/>
          <w:sz w:val="44"/>
          <w:szCs w:val="44"/>
        </w:rPr>
        <w:t>2021</w:t>
      </w:r>
      <w:r w:rsidRPr="00795B0B">
        <w:rPr>
          <w:rFonts w:ascii="Times New Roman" w:eastAsia="华文中宋" w:hAnsi="Times New Roman" w:hint="eastAsia"/>
          <w:sz w:val="44"/>
          <w:szCs w:val="44"/>
        </w:rPr>
        <w:t>年</w:t>
      </w:r>
    </w:p>
    <w:p w:rsidR="00E16821" w:rsidRPr="00795B0B" w:rsidRDefault="00716049" w:rsidP="00830CC4">
      <w:pPr>
        <w:ind w:firstLineChars="0" w:firstLine="0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 w:hint="eastAsia"/>
          <w:sz w:val="44"/>
          <w:szCs w:val="44"/>
        </w:rPr>
        <w:t>第二批</w:t>
      </w:r>
      <w:r w:rsidR="00E16821" w:rsidRPr="00795B0B">
        <w:rPr>
          <w:rFonts w:ascii="Times New Roman" w:eastAsia="华文中宋" w:hAnsi="Times New Roman" w:hint="eastAsia"/>
          <w:sz w:val="44"/>
          <w:szCs w:val="44"/>
        </w:rPr>
        <w:t>公开招聘教师公告</w:t>
      </w:r>
    </w:p>
    <w:p w:rsidR="00E16821" w:rsidRPr="00795B0B" w:rsidRDefault="00E16821" w:rsidP="00C7323B">
      <w:pPr>
        <w:ind w:firstLine="880"/>
        <w:jc w:val="center"/>
        <w:rPr>
          <w:rFonts w:ascii="Times New Roman" w:eastAsia="华文中宋" w:hAnsi="Times New Roman"/>
          <w:sz w:val="44"/>
          <w:szCs w:val="44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根据学校发展需要，依据《河南省事业单位公开招聘工作规程》（豫人社〔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2015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〕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55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号）、《关于进一步加强和改进事业单位公开招聘工作的意见》（豫人社事业〔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bookmarkStart w:id="0" w:name="_GoBack"/>
      <w:bookmarkEnd w:id="0"/>
      <w:r w:rsidRPr="00795B0B">
        <w:rPr>
          <w:rFonts w:ascii="Times New Roman" w:eastAsia="仿宋" w:hAnsi="Times New Roman"/>
          <w:kern w:val="0"/>
          <w:sz w:val="32"/>
          <w:szCs w:val="32"/>
        </w:rPr>
        <w:t>016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〕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号）、《关于进一步深化人事制度改革加强教师队伍建设的若干意见》（豫人社〔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2019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〕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号）文件规定和上级有关精神，按照“公开、平等、竞争、择优”的原则，安阳市第一中学（中华路校区）面向社会公开招聘教师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名，现将有关事项公告如下：</w:t>
      </w: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一、</w:t>
      </w:r>
      <w:r w:rsidRPr="00795B0B">
        <w:rPr>
          <w:rFonts w:ascii="Times New Roman" w:eastAsia="黑体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黑体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招聘计划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计划招聘普通高中教师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名，</w:t>
      </w:r>
      <w:r w:rsidR="00B9112A">
        <w:rPr>
          <w:rFonts w:ascii="Times New Roman" w:eastAsia="仿宋" w:hAnsi="Times New Roman" w:hint="eastAsia"/>
          <w:kern w:val="0"/>
          <w:sz w:val="32"/>
          <w:szCs w:val="32"/>
        </w:rPr>
        <w:t>其中</w:t>
      </w:r>
      <w:r w:rsidRPr="00795B0B">
        <w:rPr>
          <w:rFonts w:ascii="仿宋" w:eastAsia="仿宋" w:hAnsi="仿宋" w:hint="eastAsia"/>
          <w:sz w:val="32"/>
          <w:szCs w:val="32"/>
        </w:rPr>
        <w:t>数学</w:t>
      </w:r>
      <w:r w:rsidRPr="00795B0B">
        <w:rPr>
          <w:rFonts w:ascii="仿宋" w:eastAsia="仿宋" w:hAnsi="仿宋"/>
          <w:sz w:val="32"/>
          <w:szCs w:val="32"/>
        </w:rPr>
        <w:t>7</w:t>
      </w:r>
      <w:r w:rsidRPr="00795B0B">
        <w:rPr>
          <w:rFonts w:ascii="仿宋" w:eastAsia="仿宋" w:hAnsi="仿宋" w:hint="eastAsia"/>
          <w:sz w:val="32"/>
          <w:szCs w:val="32"/>
        </w:rPr>
        <w:t>人，物理</w:t>
      </w:r>
      <w:r w:rsidRPr="00795B0B">
        <w:rPr>
          <w:rFonts w:ascii="仿宋" w:eastAsia="仿宋" w:hAnsi="仿宋"/>
          <w:sz w:val="32"/>
          <w:szCs w:val="32"/>
        </w:rPr>
        <w:t>9</w:t>
      </w:r>
      <w:r w:rsidRPr="00795B0B">
        <w:rPr>
          <w:rFonts w:ascii="仿宋" w:eastAsia="仿宋" w:hAnsi="仿宋" w:hint="eastAsia"/>
          <w:sz w:val="32"/>
          <w:szCs w:val="32"/>
        </w:rPr>
        <w:t>人，化学</w:t>
      </w:r>
      <w:r w:rsidRPr="00795B0B">
        <w:rPr>
          <w:rFonts w:ascii="仿宋" w:eastAsia="仿宋" w:hAnsi="仿宋"/>
          <w:sz w:val="32"/>
          <w:szCs w:val="32"/>
        </w:rPr>
        <w:t>3</w:t>
      </w:r>
      <w:r w:rsidRPr="00795B0B">
        <w:rPr>
          <w:rFonts w:ascii="仿宋" w:eastAsia="仿宋" w:hAnsi="仿宋" w:hint="eastAsia"/>
          <w:sz w:val="32"/>
          <w:szCs w:val="32"/>
        </w:rPr>
        <w:t>人，生物</w:t>
      </w:r>
      <w:r w:rsidRPr="00795B0B">
        <w:rPr>
          <w:rFonts w:ascii="仿宋" w:eastAsia="仿宋" w:hAnsi="仿宋"/>
          <w:sz w:val="32"/>
          <w:szCs w:val="32"/>
        </w:rPr>
        <w:t>4</w:t>
      </w:r>
      <w:r w:rsidRPr="00795B0B">
        <w:rPr>
          <w:rFonts w:ascii="仿宋" w:eastAsia="仿宋" w:hAnsi="仿宋" w:hint="eastAsia"/>
          <w:sz w:val="32"/>
          <w:szCs w:val="32"/>
        </w:rPr>
        <w:t>人，地理</w:t>
      </w:r>
      <w:r w:rsidRPr="00795B0B">
        <w:rPr>
          <w:rFonts w:ascii="仿宋" w:eastAsia="仿宋" w:hAnsi="仿宋"/>
          <w:sz w:val="32"/>
          <w:szCs w:val="32"/>
        </w:rPr>
        <w:t>2</w:t>
      </w:r>
      <w:r w:rsidRPr="00795B0B">
        <w:rPr>
          <w:rFonts w:ascii="仿宋" w:eastAsia="仿宋" w:hAnsi="仿宋" w:hint="eastAsia"/>
          <w:sz w:val="32"/>
          <w:szCs w:val="32"/>
        </w:rPr>
        <w:t>人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。</w:t>
      </w:r>
    </w:p>
    <w:p w:rsidR="00E16821" w:rsidRPr="00795B0B" w:rsidRDefault="00E16821" w:rsidP="00C7323B">
      <w:pPr>
        <w:ind w:firstLine="640"/>
        <w:rPr>
          <w:rFonts w:ascii="Times New Roman" w:eastAsia="黑体" w:hAnsi="Times New Roman"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二、招聘范围、对象和报考条件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（一）招聘范围和对象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1.2021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年应届毕业的本科毕业生，毕业院校为双一流高校（学科）、原“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211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”工程大学或一本类师范院校。</w:t>
      </w:r>
    </w:p>
    <w:p w:rsidR="00E16821" w:rsidRPr="00795B0B" w:rsidRDefault="00E16821" w:rsidP="00C7323B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2.2021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年应届毕业的硕士及以上学历研究生，</w:t>
      </w:r>
      <w:r w:rsidRPr="00795B0B">
        <w:rPr>
          <w:rFonts w:ascii="仿宋" w:eastAsia="仿宋" w:hAnsi="仿宋" w:hint="eastAsia"/>
          <w:sz w:val="32"/>
          <w:szCs w:val="32"/>
        </w:rPr>
        <w:t>研究生阶段专业需与本科阶段专业一致或相近。</w:t>
      </w:r>
    </w:p>
    <w:p w:rsidR="00E16821" w:rsidRPr="00795B0B" w:rsidRDefault="00E16821" w:rsidP="00C7323B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  <w:r w:rsidRPr="00795B0B">
        <w:rPr>
          <w:rFonts w:ascii="仿宋" w:eastAsia="仿宋" w:hAnsi="仿宋"/>
          <w:sz w:val="32"/>
          <w:szCs w:val="32"/>
        </w:rPr>
        <w:t>3.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2019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、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2020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年毕业的硕士及以上学历研究生，毕业院校需为双一流</w:t>
      </w:r>
      <w:r w:rsidR="001E5488" w:rsidRPr="00795B0B">
        <w:rPr>
          <w:rFonts w:ascii="Times New Roman" w:eastAsia="仿宋" w:hAnsi="Times New Roman" w:hint="eastAsia"/>
          <w:kern w:val="0"/>
          <w:sz w:val="32"/>
          <w:szCs w:val="32"/>
        </w:rPr>
        <w:t>高校（学科）、原“</w:t>
      </w:r>
      <w:r w:rsidR="001E5488" w:rsidRPr="00795B0B">
        <w:rPr>
          <w:rFonts w:ascii="Times New Roman" w:eastAsia="仿宋" w:hAnsi="Times New Roman"/>
          <w:kern w:val="0"/>
          <w:sz w:val="32"/>
          <w:szCs w:val="32"/>
        </w:rPr>
        <w:t>211</w:t>
      </w:r>
      <w:r w:rsidR="001E5488" w:rsidRPr="00795B0B">
        <w:rPr>
          <w:rFonts w:ascii="Times New Roman" w:eastAsia="仿宋" w:hAnsi="Times New Roman" w:hint="eastAsia"/>
          <w:kern w:val="0"/>
          <w:sz w:val="32"/>
          <w:szCs w:val="32"/>
        </w:rPr>
        <w:t>”工程大学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，且第一学历毕业院校为一本，</w:t>
      </w:r>
      <w:r w:rsidRPr="00795B0B">
        <w:rPr>
          <w:rFonts w:ascii="仿宋" w:eastAsia="仿宋" w:hAnsi="仿宋" w:hint="eastAsia"/>
          <w:sz w:val="32"/>
          <w:szCs w:val="32"/>
        </w:rPr>
        <w:t>研究生阶段专业需与本科阶段专业一致或相近。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（二）报考条件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应聘人员必须具备下列条件：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lastRenderedPageBreak/>
        <w:t>1.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具有中华人民共和国国籍；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遵守宪法和法律；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3.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具有良好的品行；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4.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应届生年龄在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30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周岁以下（</w:t>
      </w:r>
      <w:smartTag w:uri="urn:schemas-microsoft-com:office:smarttags" w:element="chsdate">
        <w:smartTagPr>
          <w:attr w:name="Year" w:val="1991"/>
          <w:attr w:name="Month" w:val="5"/>
          <w:attr w:name="Day" w:val="1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1991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年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5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及以后出生）；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5.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应聘人员所学专业应与所报岗位专业一致或相近，教师资格证所列任教学科与毕业证书上的专业一致或相近，同一大类的专业视为相近专业；应聘人员需具有相应的高中教师资格证。受新冠肺炎疫情影响，报考教师岗位但尚未取得教师资格证的人员，受聘后必须于试用期结束前取得相应的教师资格证书，否则将依规、依法解除聘用合同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6.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具备从事教育工作所需的身体条件（按照教师资格体检标准执行）。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有下列情形之一的不得应聘：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正在接受司法机关、纪检监察机关立案侦查审查的；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曾因犯罪受过刑事处罚的人员或曾被开除公职的；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3.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在各级各类招考中被认定有舞弊等严重违反纪律行为的；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4.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有法律规定不得录取聘用的其他情形的；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5.</w:t>
      </w:r>
      <w:r w:rsidRPr="00795B0B">
        <w:t xml:space="preserve"> 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《事业单位公开招聘人员暂行规定》回避制度规定不得应聘的人员；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6.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其他不符合应聘资格条件的。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黑体" w:hAnsi="Times New Roman"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三、招聘程序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（一）发布招聘公告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21"/>
          <w:attr w:name="Month" w:val="5"/>
          <w:attr w:name="Day" w:val="25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lastRenderedPageBreak/>
          <w:t>2021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年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5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25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分别在安阳市人力资源与社会保障局官网（</w:t>
      </w:r>
      <w:hyperlink r:id="rId6" w:history="1"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http://rsj.anyang.gov.cn</w:t>
        </w:r>
      </w:hyperlink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）、安阳教育信息网（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www.anyangedu.com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）、安阳市第一中学校园网（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）发布招聘公告。安阳市第一中学校园网（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）是本次招聘教师指定相关公告发布网站，本次招聘情况全程在该网站发布，请及时关注。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（二）报名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报名时间：</w:t>
      </w:r>
      <w:smartTag w:uri="urn:schemas-microsoft-com:office:smarttags" w:element="chsdate">
        <w:smartTagPr>
          <w:attr w:name="Year" w:val="2021"/>
          <w:attr w:name="Month" w:val="6"/>
          <w:attr w:name="Day" w:val="3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2021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年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6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3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止。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报名方式：报名采取网络报名、现场确认方式。应聘考生请于</w:t>
      </w:r>
      <w:smartTag w:uri="urn:schemas-microsoft-com:office:smarttags" w:element="chsdate">
        <w:smartTagPr>
          <w:attr w:name="Year" w:val="2021"/>
          <w:attr w:name="Month" w:val="6"/>
          <w:attr w:name="Day" w:val="3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2021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年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6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3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/>
          <w:kern w:val="0"/>
          <w:sz w:val="32"/>
          <w:szCs w:val="32"/>
        </w:rPr>
        <w:t>24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00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前登录安阳市第一中学（中华路校区）公开招聘教师链接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https://wj.qq.com/s2/8463664/c831//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或扫描下方二维码，按要求如实填写以下信息：应聘科目、姓名、性别、联系电话、第二联系电话、民族、籍贯、出生年月日、身份证号、政治面貌、高考总分、本科毕业院校、本科专业、最高学历毕业院校、最高学历专业、最高学历毕业时间、学位、主要简历，并按要求上传本人清晰电子照片（近期、单色背景、正面免冠证件照，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jpg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格式，宽约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114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像素，高约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156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像素，大小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30KB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以下）。确认无误后点击“提交”。</w:t>
      </w:r>
    </w:p>
    <w:p w:rsidR="00E16821" w:rsidRPr="00795B0B" w:rsidRDefault="00E16821" w:rsidP="00C7323B">
      <w:pPr>
        <w:spacing w:line="240" w:lineRule="auto"/>
        <w:ind w:firstLine="420"/>
        <w:jc w:val="center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noProof/>
        </w:rPr>
        <w:drawing>
          <wp:inline distT="0" distB="0" distL="0" distR="0" wp14:anchorId="50DCA9B6" wp14:editId="3C6796CA">
            <wp:extent cx="1885950" cy="1885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lastRenderedPageBreak/>
        <w:t xml:space="preserve">3. 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应聘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 xml:space="preserve"> 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人员选择相应的岗位报名，在报名时只能选择一个岗位。应聘人员报名与考试时使用的有效身份证件必须一致。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（三）资格初审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资格审查工作贯穿于招聘工作的全过程。应聘人员提交的报名材料应当真实、准确、完整、有效。对不符合报名条件、弄虚作假或违反招聘规定的，一经发现，取消其应聘或聘用资格。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学校根据应聘考生提交的信息进行资格初审。初审结果于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日在安阳市第一中学校园网（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）发布，请考生及时登录查询。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资格初审结束后，通过资格审查人数与招聘岗位人数不足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的，相应核减招聘岗位人数直至取消该岗位招聘。岗位取消、核减公告在安阳市第一中学校园网（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）公布。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（四）笔试准考证打印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smartTag w:uri="urn:schemas-microsoft-com:office:smarttags" w:element="chsdate">
        <w:smartTagPr>
          <w:attr w:name="Year" w:val="2021"/>
          <w:attr w:name="Month" w:val="5"/>
          <w:attr w:name="Day" w:val="24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6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4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，通过资格初审的应聘人员可登录安阳市第一中学校园网（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），根据网站提示自行下载打印准考证（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A4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纸）。打印时使用激光打印机或喷墨打印机，严禁使用针式打印机。准考证上必须打印出照片，自贴照片无效，准考证无需盖章。报考者按照准考证上指定的时间、地点参加考试。笔试时需携带本人身份证、准考证，两证缺一不可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（五）笔试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笔试以闭卷方式进行，内容为应聘相应学科专业知识，试卷满分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考试时间：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2021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日上午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8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30—10:30 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笔试成绩在安阳市第一中学校园网（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）上公布。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lastRenderedPageBreak/>
        <w:t>（六）现场资格确认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面试前，将进行现场资格确认。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根据各岗位招聘人数，按照笔试成绩从高分到低分确定进</w:t>
      </w:r>
      <w:r w:rsidR="000C6945">
        <w:rPr>
          <w:rFonts w:ascii="Times New Roman" w:eastAsia="仿宋" w:hAnsi="Times New Roman" w:hint="eastAsia"/>
          <w:kern w:val="0"/>
          <w:sz w:val="32"/>
          <w:szCs w:val="32"/>
        </w:rPr>
        <w:t>入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现场资格确认</w:t>
      </w:r>
      <w:r w:rsidR="000C6945">
        <w:rPr>
          <w:rFonts w:ascii="Times New Roman" w:eastAsia="仿宋" w:hAnsi="Times New Roman" w:hint="eastAsia"/>
          <w:kern w:val="0"/>
          <w:sz w:val="32"/>
          <w:szCs w:val="32"/>
        </w:rPr>
        <w:t>的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人员。进</w:t>
      </w:r>
      <w:r w:rsidR="00E61375">
        <w:rPr>
          <w:rFonts w:ascii="Times New Roman" w:eastAsia="仿宋" w:hAnsi="Times New Roman" w:hint="eastAsia"/>
          <w:kern w:val="0"/>
          <w:sz w:val="32"/>
          <w:szCs w:val="32"/>
        </w:rPr>
        <w:t>入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现场资格确认人数与招聘岗位人数的比例为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2:1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（比例内末位笔试成绩相同的，一并进入资格确认）。进</w:t>
      </w:r>
      <w:r w:rsidR="00E61375">
        <w:rPr>
          <w:rFonts w:ascii="Times New Roman" w:eastAsia="仿宋" w:hAnsi="Times New Roman" w:hint="eastAsia"/>
          <w:kern w:val="0"/>
          <w:sz w:val="32"/>
          <w:szCs w:val="32"/>
        </w:rPr>
        <w:t>入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资格确认人员名单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在</w:t>
      </w:r>
      <w:r w:rsidR="00403275" w:rsidRPr="00795B0B">
        <w:rPr>
          <w:rFonts w:ascii="Times New Roman" w:eastAsia="仿宋" w:hAnsi="Times New Roman" w:hint="eastAsia"/>
          <w:kern w:val="0"/>
          <w:sz w:val="32"/>
          <w:szCs w:val="32"/>
        </w:rPr>
        <w:t>在安阳市第一中学校园网（</w:t>
      </w:r>
      <w:r w:rsidR="00403275" w:rsidRPr="00795B0B">
        <w:rPr>
          <w:rFonts w:ascii="Times New Roman" w:eastAsia="仿宋" w:hAnsi="Times New Roman" w:hint="eastAsia"/>
          <w:kern w:val="0"/>
          <w:sz w:val="32"/>
          <w:szCs w:val="32"/>
        </w:rPr>
        <w:t>www.ayyz.cn</w:t>
      </w:r>
      <w:r w:rsidR="00403275" w:rsidRPr="00795B0B">
        <w:rPr>
          <w:rFonts w:ascii="Times New Roman" w:eastAsia="仿宋" w:hAnsi="Times New Roman" w:hint="eastAsia"/>
          <w:kern w:val="0"/>
          <w:sz w:val="32"/>
          <w:szCs w:val="32"/>
        </w:rPr>
        <w:t>）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上公布。</w:t>
      </w:r>
    </w:p>
    <w:p w:rsidR="00E16821" w:rsidRPr="00795B0B" w:rsidRDefault="00E61375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通过资格确认后，进入面试人数与拟招聘岗位人数达不到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/>
          <w:kern w:val="0"/>
          <w:sz w:val="32"/>
          <w:szCs w:val="32"/>
        </w:rPr>
        <w:t>:1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比例的，在同岗位应聘人员中，按照笔试成绩从高分到低分依次等额递补，递补人员笔试成绩相同的一并进入，递补后仍达不到上述规定比例的，在确保竞争的前提下，适当降低比例，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形成差额即可。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应聘人数与岗位不能形成差额的，相应核减</w:t>
      </w:r>
      <w:proofErr w:type="gramStart"/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该岗位</w:t>
      </w:r>
      <w:proofErr w:type="gramEnd"/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招聘人数，直至取消该岗位。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现场资格确认时间：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日。</w:t>
      </w:r>
      <w:r w:rsidR="00E61375">
        <w:rPr>
          <w:rFonts w:ascii="Times New Roman" w:eastAsia="仿宋" w:hAnsi="Times New Roman" w:hint="eastAsia"/>
          <w:kern w:val="0"/>
          <w:sz w:val="32"/>
          <w:szCs w:val="32"/>
        </w:rPr>
        <w:t>进入面试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人员名单于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6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日安阳市第一中学校园网（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）上公布。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现场确认时，考生需要携带的报名材料如下：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《安阳市第一中学（中华路校区）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2021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="00716049">
        <w:rPr>
          <w:rFonts w:ascii="Times New Roman" w:eastAsia="仿宋" w:hAnsi="Times New Roman" w:hint="eastAsia"/>
          <w:kern w:val="0"/>
          <w:sz w:val="32"/>
          <w:szCs w:val="32"/>
        </w:rPr>
        <w:t>第二批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公开招聘教师报名登记表》（见附件）一式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3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份；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本人有效身份证（或有效期内的临时身份证）原件及复印件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份，报名与考试时使用的身份证（或有效期内的临时身份证）必须一致；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3.</w:t>
      </w:r>
      <w:r w:rsidR="00DC40F7">
        <w:rPr>
          <w:rFonts w:ascii="Times New Roman" w:eastAsia="仿宋" w:hAnsi="Times New Roman"/>
          <w:kern w:val="0"/>
          <w:sz w:val="32"/>
          <w:szCs w:val="32"/>
        </w:rPr>
        <w:t>应届生需提供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毕业院校出具的毕业生推荐函（表）或应届毕业生证明，并确保</w:t>
      </w:r>
      <w:smartTag w:uri="urn:schemas-microsoft-com:office:smarttags" w:element="chsdate">
        <w:smartTagPr>
          <w:attr w:name="Year" w:val="2021"/>
          <w:attr w:name="Month" w:val="5"/>
          <w:attr w:name="Day" w:val="24"/>
          <w:attr w:name="IsLunarDate" w:val="False"/>
          <w:attr w:name="IsROCDate" w:val="False"/>
        </w:smartTagP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2021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年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7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月</w:t>
        </w:r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30</w:t>
        </w:r>
        <w:r w:rsidRPr="00795B0B">
          <w:rPr>
            <w:rFonts w:ascii="Times New Roman" w:eastAsia="仿宋" w:hAnsi="Times New Roman" w:hint="eastAsia"/>
            <w:kern w:val="0"/>
            <w:sz w:val="32"/>
            <w:szCs w:val="32"/>
          </w:rPr>
          <w:t>日</w:t>
        </w:r>
      </w:smartTag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之前，提供毕业证、学位证原件及复印件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份，否则取消招聘资格</w:t>
      </w:r>
      <w:r w:rsidR="00DC40F7">
        <w:rPr>
          <w:rFonts w:ascii="Times New Roman" w:eastAsia="仿宋" w:hAnsi="Times New Roman" w:hint="eastAsia"/>
          <w:kern w:val="0"/>
          <w:sz w:val="32"/>
          <w:szCs w:val="32"/>
        </w:rPr>
        <w:t>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lastRenderedPageBreak/>
        <w:t>2019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、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2020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年毕业的硕士及以上学历研究生，需提供本科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及研究生学历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毕业证、学位证原件及复印件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份，否则取消招聘资格</w:t>
      </w:r>
      <w:r w:rsidR="00DC40F7">
        <w:rPr>
          <w:rFonts w:ascii="Times New Roman" w:eastAsia="仿宋" w:hAnsi="Times New Roman" w:hint="eastAsia"/>
          <w:kern w:val="0"/>
          <w:sz w:val="32"/>
          <w:szCs w:val="32"/>
        </w:rPr>
        <w:t>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4.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个人简历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份；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5.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一寸近期彩色免冠照片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张（与电子照片同底）。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上述材料复印件统一使用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A4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纸。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证件材料不全、不真实或与报考岗位条件不相符的，取消面试资格。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（七）面试通知书领取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通过现场资格确认的考生，领取面试通知书。应聘考生按面试通知书上的时间、地点参加面试。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（八）面试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面试共两个环节：试讲、综合能力测评。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考生须按照面试通知书的指定时间和地点参加面试，不得迟到。迟到视为自动放弃面试资格。面试时凭有效身份证和面试通知书入场。面试结束后，现场公布面试成绩。</w:t>
      </w: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shd w:val="clear" w:color="auto" w:fill="FFFFFF"/>
        <w:ind w:firstLine="643"/>
        <w:rPr>
          <w:rFonts w:ascii="Times New Roman" w:eastAsia="仿宋" w:hAnsi="Times New Roman"/>
          <w:b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b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b/>
          <w:kern w:val="0"/>
          <w:sz w:val="32"/>
          <w:szCs w:val="32"/>
        </w:rPr>
        <w:t>试讲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试讲以讲课、答辩的形式进行，分学科统一命题、统一组织、统一评分。每人讲课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分钟，答辩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分钟，准备时间为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分钟，试讲成绩满分为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分。试讲内容从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2004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年版普通高中课程标准实验教材（人民教育出版社版本）中选取。每个学科准备若干套试题，现场随机抽取。</w:t>
      </w:r>
    </w:p>
    <w:p w:rsidR="00E16821" w:rsidRPr="00795B0B" w:rsidRDefault="00E16821" w:rsidP="00C7323B">
      <w:pPr>
        <w:shd w:val="clear" w:color="auto" w:fill="FFFFFF"/>
        <w:ind w:firstLine="643"/>
        <w:rPr>
          <w:rFonts w:ascii="Times New Roman" w:eastAsia="仿宋" w:hAnsi="Times New Roman"/>
          <w:b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b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b/>
          <w:kern w:val="0"/>
          <w:sz w:val="32"/>
          <w:szCs w:val="32"/>
        </w:rPr>
        <w:t>综合能力测评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综合能力测评在面试试讲之后进行，另设考场，采用现场问答的形式，对考生进行综合能力考察。综合能力测评时间为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分钟，满分为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100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（九）考试总成绩计算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考生考试总成绩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=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笔试成绩</w:t>
      </w:r>
      <w:r w:rsidRPr="00795B0B">
        <w:rPr>
          <w:rFonts w:ascii="仿宋" w:eastAsia="仿宋" w:hAnsi="仿宋" w:hint="eastAsia"/>
          <w:kern w:val="0"/>
          <w:sz w:val="32"/>
          <w:szCs w:val="32"/>
        </w:rPr>
        <w:t>×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20%+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试讲成绩</w:t>
      </w:r>
      <w:r w:rsidRPr="00795B0B">
        <w:rPr>
          <w:rFonts w:ascii="仿宋" w:eastAsia="仿宋" w:hAnsi="仿宋" w:hint="eastAsia"/>
          <w:kern w:val="0"/>
          <w:sz w:val="32"/>
          <w:szCs w:val="32"/>
        </w:rPr>
        <w:t>×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50%+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综合能力测评成绩</w:t>
      </w:r>
      <w:r w:rsidRPr="00795B0B">
        <w:rPr>
          <w:rFonts w:ascii="仿宋" w:eastAsia="仿宋" w:hAnsi="仿宋" w:hint="eastAsia"/>
          <w:kern w:val="0"/>
          <w:sz w:val="32"/>
          <w:szCs w:val="32"/>
        </w:rPr>
        <w:t>×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30%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考试总成绩的计算按四舍五入的办法保留到小数点后两位数。考试合格分数线为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70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分。考试总成绩低于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70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分者，不予聘用。考试总成绩在安阳市第一中学校园网（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）上公布。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因面试缺考造成该岗位不能形成竞争的，该岗位考试人员的考试总成绩应达到合格分数线方可聘用。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（十）体检和考察</w:t>
      </w:r>
    </w:p>
    <w:p w:rsidR="00E16821" w:rsidRPr="00795B0B" w:rsidRDefault="00E16821" w:rsidP="00C7323B">
      <w:pPr>
        <w:shd w:val="clear" w:color="auto" w:fill="FFFFFF"/>
        <w:ind w:firstLine="643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b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b/>
          <w:kern w:val="0"/>
          <w:sz w:val="32"/>
          <w:szCs w:val="32"/>
        </w:rPr>
        <w:t>体检。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根据考试总成绩从高分到低分的顺序，按岗位招聘人数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1:1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的比例确定参加体检人员。招聘计划内若出现考试总成绩末位并列时，依次按综合能力测评成绩、试讲成绩由高分至低分确定体检人员。参加体检人员名单在安阳市第一中学校园网（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）上公布。体检按照河南省教师资格管理办公室关于印发《教师资格申请人员体格检查标准（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2017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年修订）》的通知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 (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豫教资办〔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2017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〕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4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号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)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标准组织实施，体检费用由应聘人员自理。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未按规定时间、地点参加体检者视为自动放弃。体检对象放弃体检或体检不合格出现招聘岗位缺额的，在同岗位应聘人员中，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按考试总成绩由高分至低分依次等额递补，考试总成绩相同，依次按综合能力测评成绩、试讲成绩由高分至低分依次等额递补。</w:t>
      </w:r>
    </w:p>
    <w:p w:rsidR="00E16821" w:rsidRPr="00795B0B" w:rsidRDefault="00E16821" w:rsidP="00C7323B">
      <w:pPr>
        <w:shd w:val="clear" w:color="auto" w:fill="FFFFFF"/>
        <w:ind w:firstLine="643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b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b/>
          <w:kern w:val="0"/>
          <w:sz w:val="32"/>
          <w:szCs w:val="32"/>
        </w:rPr>
        <w:t>考察。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根据考试总成绩和体检结果，确定考察对象。考察内容主要包括德、能、勤、绩、廉等方面，重点是思想政治素质、道德品行、工作态度、工作能力、工作实绩与工作岗位相关的素质和能力。</w:t>
      </w:r>
    </w:p>
    <w:p w:rsidR="00E16821" w:rsidRPr="00795B0B" w:rsidRDefault="00E61375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hint="eastAsia"/>
          <w:kern w:val="0"/>
          <w:sz w:val="32"/>
          <w:szCs w:val="32"/>
        </w:rPr>
        <w:t>考察阶段因考察不合格或自愿放弃出现招聘岗位缺额的</w:t>
      </w:r>
      <w:r w:rsidR="000C6945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不再递补。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（十一）公示招聘结果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根据考试总成绩、体检和考察结果，确定拟聘用人员。拟聘用人员名单在安阳市人力资源与社会保障局官网（</w:t>
      </w:r>
      <w:hyperlink r:id="rId8" w:history="1">
        <w:r w:rsidRPr="00795B0B">
          <w:rPr>
            <w:rFonts w:ascii="Times New Roman" w:eastAsia="仿宋" w:hAnsi="Times New Roman"/>
            <w:kern w:val="0"/>
            <w:sz w:val="32"/>
            <w:szCs w:val="32"/>
          </w:rPr>
          <w:t>http://rsj.anyang.gov.cn</w:t>
        </w:r>
      </w:hyperlink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）、安阳教育信息网（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www.anyangedu.com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）、安阳市第一中学校园网（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）公示，公示时间为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7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个工作日。</w:t>
      </w:r>
    </w:p>
    <w:p w:rsidR="00E16821" w:rsidRPr="00795B0B" w:rsidRDefault="00E16821" w:rsidP="00C7323B">
      <w:pPr>
        <w:ind w:firstLine="643"/>
        <w:textAlignment w:val="baseline"/>
        <w:rPr>
          <w:rFonts w:ascii="Times New Roman" w:eastAsia="楷体" w:hAnsi="Times New Roman"/>
          <w:b/>
          <w:kern w:val="0"/>
          <w:sz w:val="32"/>
          <w:szCs w:val="32"/>
        </w:rPr>
      </w:pPr>
      <w:r w:rsidRPr="00795B0B">
        <w:rPr>
          <w:rFonts w:ascii="Times New Roman" w:eastAsia="楷体" w:hAnsi="Times New Roman" w:hint="eastAsia"/>
          <w:b/>
          <w:kern w:val="0"/>
          <w:sz w:val="32"/>
          <w:szCs w:val="32"/>
        </w:rPr>
        <w:t>（十）办理聘用手续</w:t>
      </w:r>
    </w:p>
    <w:p w:rsidR="00E16821" w:rsidRPr="00795B0B" w:rsidRDefault="00E16821" w:rsidP="00C7323B">
      <w:pPr>
        <w:ind w:firstLine="640"/>
        <w:textAlignment w:val="baseline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1.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公示结束无异议后，由安阳市第一中学（中华路校区）按照事业单位聘用人员程序办理聘用手续。拟聘人员与学校签订《聘用合同》。聘用人员需参加学校组织的岗前培训。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2.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聘用人员试用期一年，试用期包括在聘用合同期限内。试用期满合格的，予以正式聘用，不合格的不予聘用。聘用人员最低服务年限为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5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四、纪律与监督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招聘工作自觉接受纪检、监察部门的监督。对弄虚作假、在招聘过程中作弊的应聘人员一经查实，将取消其聘用资格。对违反公开招聘纪律的工作人员，视情节轻重，给予相应处理。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黑体" w:hAnsi="Times New Roman"/>
          <w:kern w:val="0"/>
          <w:sz w:val="32"/>
          <w:szCs w:val="32"/>
        </w:rPr>
      </w:pPr>
      <w:r w:rsidRPr="00795B0B">
        <w:rPr>
          <w:rFonts w:ascii="Times New Roman" w:eastAsia="黑体" w:hAnsi="Times New Roman" w:hint="eastAsia"/>
          <w:kern w:val="0"/>
          <w:sz w:val="32"/>
          <w:szCs w:val="32"/>
        </w:rPr>
        <w:t>五、特别提示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（一）应聘人员应认真阅读并全面理解《安阳市第一中学（中华路校区）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2021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="00716049">
        <w:rPr>
          <w:rFonts w:ascii="Times New Roman" w:eastAsia="仿宋" w:hAnsi="Times New Roman" w:hint="eastAsia"/>
          <w:kern w:val="0"/>
          <w:sz w:val="32"/>
          <w:szCs w:val="32"/>
        </w:rPr>
        <w:t>第二批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公开招聘教师公告》内容，确定本人符合招聘岗位报名条件并按要求进行报名。应聘人员在报考期间应及时登录安阳市第一中学校园网（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www.ayyz.cn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）关注相关招聘信息，保持通讯畅通。报名时留下的联系方式</w:t>
      </w:r>
      <w:r w:rsidR="007D685D">
        <w:rPr>
          <w:rFonts w:ascii="Times New Roman" w:eastAsia="仿宋" w:hAnsi="Times New Roman" w:hint="eastAsia"/>
          <w:kern w:val="0"/>
          <w:sz w:val="32"/>
          <w:szCs w:val="32"/>
        </w:rPr>
        <w:t>，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若有变化，要及时告知学校招聘部门。因本人原因错过重要信息而影响考试聘用的，责任自负。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（二）本次招聘不指定考试辅导用书，不授权或委托任何机构举办考试辅导培训班。社会上出现任何名义举办的辅导班、辅导网站或出版物、上网卡等，均与我单位无关。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（三）本公告未尽事宜按照国家、省、市相关文件执行。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（四）本公告解释权归安阳市第一中学公开招聘</w:t>
      </w:r>
      <w:r w:rsidR="000C6945">
        <w:rPr>
          <w:rFonts w:ascii="Times New Roman" w:eastAsia="仿宋" w:hAnsi="Times New Roman" w:hint="eastAsia"/>
          <w:kern w:val="0"/>
          <w:sz w:val="32"/>
          <w:szCs w:val="32"/>
        </w:rPr>
        <w:t>教师</w:t>
      </w: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工作领导小组。安阳市教育局负责全程监督与指导。</w:t>
      </w:r>
    </w:p>
    <w:p w:rsidR="00E16821" w:rsidRPr="00795B0B" w:rsidRDefault="00E16821" w:rsidP="00C7323B">
      <w:pPr>
        <w:shd w:val="clear" w:color="auto" w:fill="FFFFFF"/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vanish/>
          <w:kern w:val="0"/>
          <w:sz w:val="32"/>
          <w:szCs w:val="32"/>
        </w:rPr>
        <w:t>hDW</w:t>
      </w:r>
      <w:r w:rsidRPr="00795B0B">
        <w:rPr>
          <w:rFonts w:ascii="Times New Roman" w:eastAsia="仿宋" w:hAnsi="Times New Roman" w:hint="eastAsia"/>
          <w:vanish/>
          <w:kern w:val="0"/>
          <w:sz w:val="32"/>
          <w:szCs w:val="32"/>
        </w:rPr>
        <w:t>安阳市第一中学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咨询电话：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0372-3392012  0372-3275221    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 w:hint="eastAsia"/>
          <w:kern w:val="0"/>
          <w:sz w:val="32"/>
          <w:szCs w:val="32"/>
        </w:rPr>
        <w:t>监督电话：安阳市纪委监委派驻安阳市教育局纪检监察组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0372-5022285</w:t>
      </w: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E16821" w:rsidRPr="00795B0B" w:rsidRDefault="00E16821" w:rsidP="00C7323B">
      <w:pPr>
        <w:ind w:firstLine="640"/>
        <w:rPr>
          <w:rFonts w:ascii="Times New Roman" w:eastAsia="仿宋" w:hAnsi="Times New Roman"/>
          <w:vanish/>
          <w:kern w:val="0"/>
          <w:sz w:val="32"/>
          <w:szCs w:val="32"/>
        </w:rPr>
      </w:pPr>
    </w:p>
    <w:p w:rsidR="0097677F" w:rsidRPr="00795B0B" w:rsidRDefault="0097677F" w:rsidP="00C7323B">
      <w:pPr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97677F" w:rsidRPr="00795B0B" w:rsidRDefault="0097677F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>附件：</w:t>
      </w:r>
    </w:p>
    <w:p w:rsidR="0097677F" w:rsidRPr="00795B0B" w:rsidRDefault="0097677F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t xml:space="preserve">1. 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安阳市第一中学（中华路校区）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2021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="00716049">
        <w:rPr>
          <w:rFonts w:ascii="Times New Roman" w:eastAsia="仿宋" w:hAnsi="Times New Roman" w:hint="eastAsia"/>
          <w:kern w:val="0"/>
          <w:sz w:val="32"/>
          <w:szCs w:val="32"/>
        </w:rPr>
        <w:t>第二批</w:t>
      </w:r>
      <w:r w:rsidR="00E16821" w:rsidRPr="00795B0B">
        <w:rPr>
          <w:rFonts w:ascii="Times New Roman" w:eastAsia="仿宋" w:hAnsi="Times New Roman" w:hint="eastAsia"/>
          <w:kern w:val="0"/>
          <w:sz w:val="32"/>
          <w:szCs w:val="32"/>
        </w:rPr>
        <w:t>公开招聘</w:t>
      </w:r>
      <w:r w:rsidRPr="00795B0B">
        <w:rPr>
          <w:rFonts w:ascii="Times New Roman" w:eastAsia="仿宋" w:hAnsi="Times New Roman"/>
          <w:kern w:val="0"/>
          <w:sz w:val="32"/>
          <w:szCs w:val="32"/>
        </w:rPr>
        <w:t>教师岗位表</w:t>
      </w:r>
    </w:p>
    <w:p w:rsidR="0097677F" w:rsidRPr="00795B0B" w:rsidRDefault="0097677F" w:rsidP="00C7323B">
      <w:pPr>
        <w:ind w:firstLine="640"/>
        <w:rPr>
          <w:rFonts w:ascii="Times New Roman" w:eastAsia="仿宋" w:hAnsi="Times New Roman"/>
          <w:kern w:val="0"/>
          <w:sz w:val="32"/>
          <w:szCs w:val="32"/>
        </w:rPr>
      </w:pPr>
      <w:r w:rsidRPr="00795B0B">
        <w:rPr>
          <w:rFonts w:ascii="Times New Roman" w:eastAsia="仿宋" w:hAnsi="Times New Roman"/>
          <w:kern w:val="0"/>
          <w:sz w:val="32"/>
          <w:szCs w:val="32"/>
        </w:rPr>
        <w:lastRenderedPageBreak/>
        <w:t>2.</w:t>
      </w:r>
      <w:r w:rsidR="00C7323B" w:rsidRPr="00795B0B">
        <w:rPr>
          <w:rFonts w:hint="eastAsia"/>
        </w:rPr>
        <w:t xml:space="preserve"> </w:t>
      </w:r>
      <w:r w:rsidR="00C7323B" w:rsidRPr="00795B0B">
        <w:rPr>
          <w:rFonts w:ascii="Times New Roman" w:eastAsia="仿宋" w:hAnsi="Times New Roman" w:hint="eastAsia"/>
          <w:kern w:val="0"/>
          <w:sz w:val="32"/>
          <w:szCs w:val="32"/>
        </w:rPr>
        <w:t>安阳市第一中学（中华路校区）</w:t>
      </w:r>
      <w:r w:rsidR="00C7323B" w:rsidRPr="00795B0B">
        <w:rPr>
          <w:rFonts w:ascii="Times New Roman" w:eastAsia="仿宋" w:hAnsi="Times New Roman" w:hint="eastAsia"/>
          <w:kern w:val="0"/>
          <w:sz w:val="32"/>
          <w:szCs w:val="32"/>
        </w:rPr>
        <w:t>2021</w:t>
      </w:r>
      <w:r w:rsidR="00C7323B" w:rsidRPr="00795B0B">
        <w:rPr>
          <w:rFonts w:ascii="Times New Roman" w:eastAsia="仿宋" w:hAnsi="Times New Roman" w:hint="eastAsia"/>
          <w:kern w:val="0"/>
          <w:sz w:val="32"/>
          <w:szCs w:val="32"/>
        </w:rPr>
        <w:t>年</w:t>
      </w:r>
      <w:r w:rsidR="00716049">
        <w:rPr>
          <w:rFonts w:ascii="Times New Roman" w:eastAsia="仿宋" w:hAnsi="Times New Roman" w:hint="eastAsia"/>
          <w:kern w:val="0"/>
          <w:sz w:val="32"/>
          <w:szCs w:val="32"/>
        </w:rPr>
        <w:t>第二批</w:t>
      </w:r>
      <w:r w:rsidR="00C7323B" w:rsidRPr="00795B0B">
        <w:rPr>
          <w:rFonts w:ascii="Times New Roman" w:eastAsia="仿宋" w:hAnsi="Times New Roman" w:hint="eastAsia"/>
          <w:kern w:val="0"/>
          <w:sz w:val="32"/>
          <w:szCs w:val="32"/>
        </w:rPr>
        <w:t>公开招聘教师报名登记表</w:t>
      </w:r>
    </w:p>
    <w:p w:rsidR="0097677F" w:rsidRDefault="0097677F" w:rsidP="00C7323B">
      <w:pPr>
        <w:ind w:left="851" w:firstLine="640"/>
        <w:rPr>
          <w:rFonts w:ascii="Times New Roman" w:eastAsia="仿宋" w:hAnsi="Times New Roman"/>
          <w:sz w:val="32"/>
          <w:szCs w:val="32"/>
        </w:rPr>
      </w:pPr>
    </w:p>
    <w:p w:rsidR="001E5488" w:rsidRDefault="001E5488" w:rsidP="00C7323B">
      <w:pPr>
        <w:ind w:left="851" w:firstLine="640"/>
        <w:rPr>
          <w:rFonts w:ascii="Times New Roman" w:eastAsia="仿宋" w:hAnsi="Times New Roman"/>
          <w:sz w:val="32"/>
          <w:szCs w:val="32"/>
        </w:rPr>
      </w:pPr>
    </w:p>
    <w:p w:rsidR="001E5488" w:rsidRDefault="001E5488" w:rsidP="00C7323B">
      <w:pPr>
        <w:ind w:left="851" w:firstLine="640"/>
        <w:rPr>
          <w:rFonts w:ascii="Times New Roman" w:eastAsia="仿宋" w:hAnsi="Times New Roman"/>
          <w:sz w:val="32"/>
          <w:szCs w:val="32"/>
        </w:rPr>
      </w:pPr>
    </w:p>
    <w:p w:rsidR="001E5488" w:rsidRPr="00795B0B" w:rsidRDefault="001E5488" w:rsidP="00C7323B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Pr="00795B0B" w:rsidRDefault="0097677F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C7323B" w:rsidRPr="00795B0B" w:rsidRDefault="00C7323B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C7323B" w:rsidRPr="00795B0B" w:rsidRDefault="00C7323B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C7323B" w:rsidRPr="00795B0B" w:rsidRDefault="00C7323B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C7323B" w:rsidRPr="00795B0B" w:rsidRDefault="00C7323B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C7323B" w:rsidRPr="00795B0B" w:rsidRDefault="00C7323B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E16821" w:rsidRPr="00795B0B" w:rsidRDefault="00E16821" w:rsidP="00C7323B">
      <w:pPr>
        <w:ind w:firstLineChars="0" w:firstLine="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Pr="00795B0B" w:rsidRDefault="0097677F" w:rsidP="00C7323B">
      <w:pPr>
        <w:ind w:firstLineChars="62" w:firstLine="198"/>
        <w:rPr>
          <w:rFonts w:ascii="黑体" w:eastAsia="黑体" w:hAnsi="黑体"/>
          <w:kern w:val="0"/>
          <w:sz w:val="32"/>
          <w:szCs w:val="32"/>
        </w:rPr>
      </w:pPr>
      <w:r w:rsidRPr="00795B0B">
        <w:rPr>
          <w:rFonts w:ascii="黑体" w:eastAsia="黑体" w:hAnsi="黑体"/>
          <w:kern w:val="0"/>
          <w:sz w:val="32"/>
          <w:szCs w:val="32"/>
        </w:rPr>
        <w:lastRenderedPageBreak/>
        <w:t>附件1</w:t>
      </w:r>
    </w:p>
    <w:p w:rsidR="00716049" w:rsidRDefault="00E16821" w:rsidP="00C7323B">
      <w:pPr>
        <w:ind w:firstLineChars="0" w:firstLine="0"/>
        <w:jc w:val="center"/>
        <w:rPr>
          <w:rFonts w:ascii="Times New Roman" w:eastAsia="华文中宋" w:hAnsi="Times New Roman"/>
          <w:kern w:val="0"/>
          <w:sz w:val="44"/>
          <w:szCs w:val="44"/>
        </w:rPr>
      </w:pPr>
      <w:r w:rsidRPr="00795B0B">
        <w:rPr>
          <w:rFonts w:ascii="Times New Roman" w:eastAsia="华文中宋" w:hAnsi="Times New Roman" w:hint="eastAsia"/>
          <w:kern w:val="0"/>
          <w:sz w:val="44"/>
          <w:szCs w:val="44"/>
        </w:rPr>
        <w:t>安阳市第一中学（中华路校区）</w:t>
      </w:r>
      <w:r w:rsidRPr="00795B0B">
        <w:rPr>
          <w:rFonts w:ascii="Times New Roman" w:eastAsia="华文中宋" w:hAnsi="Times New Roman" w:hint="eastAsia"/>
          <w:kern w:val="0"/>
          <w:sz w:val="44"/>
          <w:szCs w:val="44"/>
        </w:rPr>
        <w:t>2021</w:t>
      </w:r>
      <w:r w:rsidRPr="00795B0B">
        <w:rPr>
          <w:rFonts w:ascii="Times New Roman" w:eastAsia="华文中宋" w:hAnsi="Times New Roman" w:hint="eastAsia"/>
          <w:kern w:val="0"/>
          <w:sz w:val="44"/>
          <w:szCs w:val="44"/>
        </w:rPr>
        <w:t>年</w:t>
      </w:r>
    </w:p>
    <w:p w:rsidR="00716049" w:rsidRPr="00795B0B" w:rsidRDefault="00716049" w:rsidP="00716049">
      <w:pPr>
        <w:ind w:firstLineChars="0" w:firstLine="0"/>
        <w:jc w:val="center"/>
        <w:rPr>
          <w:rFonts w:ascii="Times New Roman" w:eastAsia="华文中宋" w:hAnsi="Times New Roman"/>
          <w:kern w:val="0"/>
          <w:sz w:val="44"/>
          <w:szCs w:val="44"/>
        </w:rPr>
      </w:pPr>
      <w:r>
        <w:rPr>
          <w:rFonts w:ascii="Times New Roman" w:eastAsia="华文中宋" w:hAnsi="Times New Roman" w:hint="eastAsia"/>
          <w:kern w:val="0"/>
          <w:sz w:val="44"/>
          <w:szCs w:val="44"/>
        </w:rPr>
        <w:t>第二批</w:t>
      </w:r>
      <w:r w:rsidR="00E16821" w:rsidRPr="00795B0B">
        <w:rPr>
          <w:rFonts w:ascii="Times New Roman" w:eastAsia="华文中宋" w:hAnsi="Times New Roman" w:hint="eastAsia"/>
          <w:kern w:val="0"/>
          <w:sz w:val="44"/>
          <w:szCs w:val="44"/>
        </w:rPr>
        <w:t>公开招聘教师</w:t>
      </w:r>
      <w:r w:rsidR="0097677F" w:rsidRPr="00795B0B">
        <w:rPr>
          <w:rFonts w:ascii="Times New Roman" w:eastAsia="华文中宋" w:hAnsi="Times New Roman"/>
          <w:kern w:val="0"/>
          <w:sz w:val="44"/>
          <w:szCs w:val="44"/>
        </w:rPr>
        <w:t>岗位表</w:t>
      </w:r>
    </w:p>
    <w:p w:rsidR="0097677F" w:rsidRPr="00795B0B" w:rsidRDefault="0097677F" w:rsidP="0097677F">
      <w:pPr>
        <w:ind w:firstLineChars="0" w:firstLine="0"/>
        <w:jc w:val="center"/>
        <w:rPr>
          <w:rFonts w:ascii="Times New Roman" w:eastAsia="黑体" w:hAnsi="Times New Roman"/>
          <w:bCs/>
          <w:kern w:val="0"/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17"/>
        <w:gridCol w:w="243"/>
        <w:gridCol w:w="1473"/>
        <w:gridCol w:w="487"/>
        <w:gridCol w:w="4914"/>
      </w:tblGrid>
      <w:tr w:rsidR="00716049" w:rsidRPr="00716049" w:rsidTr="00716049">
        <w:trPr>
          <w:trHeight w:val="780"/>
        </w:trPr>
        <w:tc>
          <w:tcPr>
            <w:tcW w:w="1960" w:type="dxa"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学科</w:t>
            </w:r>
          </w:p>
        </w:tc>
        <w:tc>
          <w:tcPr>
            <w:tcW w:w="1960" w:type="dxa"/>
            <w:gridSpan w:val="2"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招聘人数</w:t>
            </w:r>
          </w:p>
        </w:tc>
        <w:tc>
          <w:tcPr>
            <w:tcW w:w="6340" w:type="dxa"/>
            <w:gridSpan w:val="2"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资格条件（择要，详见正文）</w:t>
            </w:r>
          </w:p>
        </w:tc>
      </w:tr>
      <w:tr w:rsidR="00716049" w:rsidRPr="00716049" w:rsidTr="00716049">
        <w:trPr>
          <w:trHeight w:val="1118"/>
        </w:trPr>
        <w:tc>
          <w:tcPr>
            <w:tcW w:w="1960" w:type="dxa"/>
            <w:gridSpan w:val="2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数学</w:t>
            </w:r>
          </w:p>
        </w:tc>
        <w:tc>
          <w:tcPr>
            <w:tcW w:w="1960" w:type="dxa"/>
            <w:gridSpan w:val="2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7</w:t>
            </w:r>
          </w:p>
        </w:tc>
        <w:tc>
          <w:tcPr>
            <w:tcW w:w="6340" w:type="dxa"/>
            <w:vMerge w:val="restart"/>
            <w:vAlign w:val="center"/>
            <w:hideMark/>
          </w:tcPr>
          <w:p w:rsidR="00716049" w:rsidRPr="00716049" w:rsidRDefault="00716049" w:rsidP="00716049">
            <w:pPr>
              <w:spacing w:line="520" w:lineRule="exact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716049">
              <w:rPr>
                <w:rFonts w:ascii="仿宋" w:eastAsia="仿宋" w:hAnsi="仿宋" w:hint="eastAsia"/>
                <w:sz w:val="32"/>
                <w:szCs w:val="32"/>
              </w:rPr>
              <w:t>1.2021年应届毕业的本科毕业生，毕业院校为双一流高校（学科）、原“211”工程大学或一本类师范院校。</w:t>
            </w:r>
            <w:r w:rsidRPr="00716049">
              <w:rPr>
                <w:rFonts w:ascii="仿宋" w:eastAsia="仿宋" w:hAnsi="仿宋" w:hint="eastAsia"/>
                <w:sz w:val="32"/>
                <w:szCs w:val="32"/>
              </w:rPr>
              <w:br/>
              <w:t>2.2021年应届毕业的硕士及以上学历研究生，研究生阶段专业需与本科阶段专业一致或相近。</w:t>
            </w:r>
            <w:r w:rsidRPr="00716049">
              <w:rPr>
                <w:rFonts w:ascii="仿宋" w:eastAsia="仿宋" w:hAnsi="仿宋" w:hint="eastAsia"/>
                <w:sz w:val="32"/>
                <w:szCs w:val="32"/>
              </w:rPr>
              <w:br/>
              <w:t>3.2019、2020年毕业的硕士及以上学历研究生，毕业院校需为双一流高校（学科）或者原“211”工程大学，且第一学历毕业院校为一本，研究生阶段专业需与本科阶段专业一致或相近。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4914"/>
      </w:tblGrid>
      <w:tr w:rsidR="00716049" w:rsidRPr="00716049" w:rsidTr="00716049">
        <w:trPr>
          <w:trHeight w:val="1118"/>
        </w:trPr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物理</w:t>
            </w:r>
          </w:p>
        </w:tc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6340" w:type="dxa"/>
            <w:vMerge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16049" w:rsidRPr="00716049" w:rsidTr="00716049">
        <w:trPr>
          <w:trHeight w:val="1119"/>
        </w:trPr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化学</w:t>
            </w:r>
          </w:p>
        </w:tc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6340" w:type="dxa"/>
            <w:vMerge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4914"/>
      </w:tblGrid>
      <w:tr w:rsidR="00716049" w:rsidRPr="00716049" w:rsidTr="00716049">
        <w:trPr>
          <w:trHeight w:val="1118"/>
        </w:trPr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lastRenderedPageBreak/>
              <w:t>生物</w:t>
            </w:r>
          </w:p>
        </w:tc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6340" w:type="dxa"/>
            <w:vMerge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716049" w:rsidRPr="00716049" w:rsidTr="00716049">
        <w:trPr>
          <w:trHeight w:val="1118"/>
        </w:trPr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地理</w:t>
            </w:r>
          </w:p>
        </w:tc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6340" w:type="dxa"/>
            <w:vMerge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0"/>
        <w:gridCol w:w="1960"/>
        <w:gridCol w:w="4914"/>
      </w:tblGrid>
      <w:tr w:rsidR="00716049" w:rsidRPr="00716049" w:rsidTr="00716049">
        <w:trPr>
          <w:trHeight w:val="1119"/>
        </w:trPr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合计</w:t>
            </w:r>
          </w:p>
        </w:tc>
        <w:tc>
          <w:tcPr>
            <w:tcW w:w="1960" w:type="dxa"/>
            <w:noWrap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 w:rsidRPr="00716049">
              <w:rPr>
                <w:rFonts w:ascii="Times New Roman" w:eastAsia="仿宋" w:hAnsi="Times New Roman" w:hint="eastAsia"/>
                <w:sz w:val="32"/>
                <w:szCs w:val="32"/>
              </w:rPr>
              <w:t>25</w:t>
            </w:r>
          </w:p>
        </w:tc>
        <w:tc>
          <w:tcPr>
            <w:tcW w:w="6340" w:type="dxa"/>
            <w:vMerge/>
            <w:vAlign w:val="center"/>
            <w:hideMark/>
          </w:tcPr>
          <w:p w:rsidR="00716049" w:rsidRPr="00716049" w:rsidRDefault="00716049" w:rsidP="00716049">
            <w:pPr>
              <w:ind w:firstLineChars="0" w:firstLine="0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97677F" w:rsidRPr="00795B0B" w:rsidRDefault="0097677F" w:rsidP="00716049">
      <w:pPr>
        <w:ind w:firstLineChars="0" w:firstLine="0"/>
        <w:rPr>
          <w:rFonts w:ascii="Times New Roman" w:eastAsia="仿宋" w:hAnsi="Times New Roman"/>
          <w:sz w:val="32"/>
          <w:szCs w:val="32"/>
        </w:rPr>
      </w:pPr>
    </w:p>
    <w:p w:rsidR="0097677F" w:rsidRPr="00795B0B" w:rsidRDefault="0097677F" w:rsidP="0097677F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Pr="00795B0B" w:rsidRDefault="0097677F" w:rsidP="0097677F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Pr="00795B0B" w:rsidRDefault="0097677F" w:rsidP="0097677F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Default="0097677F" w:rsidP="0097677F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716049" w:rsidRPr="00795B0B" w:rsidRDefault="00716049" w:rsidP="0097677F">
      <w:pPr>
        <w:ind w:left="851" w:firstLine="640"/>
        <w:rPr>
          <w:rFonts w:ascii="Times New Roman" w:eastAsia="仿宋" w:hAnsi="Times New Roman"/>
          <w:kern w:val="0"/>
          <w:sz w:val="32"/>
          <w:szCs w:val="32"/>
        </w:rPr>
      </w:pPr>
    </w:p>
    <w:p w:rsidR="0097677F" w:rsidRPr="00795B0B" w:rsidRDefault="0097677F" w:rsidP="0097677F">
      <w:pPr>
        <w:ind w:firstLineChars="0" w:firstLine="0"/>
        <w:rPr>
          <w:rFonts w:ascii="黑体" w:eastAsia="黑体" w:hAnsi="黑体"/>
          <w:kern w:val="0"/>
          <w:sz w:val="32"/>
          <w:szCs w:val="32"/>
        </w:rPr>
      </w:pPr>
      <w:r w:rsidRPr="00795B0B">
        <w:rPr>
          <w:rFonts w:ascii="黑体" w:eastAsia="黑体" w:hAnsi="黑体"/>
          <w:kern w:val="0"/>
          <w:sz w:val="32"/>
          <w:szCs w:val="32"/>
        </w:rPr>
        <w:t>附件2</w:t>
      </w:r>
    </w:p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5"/>
        <w:gridCol w:w="2238"/>
        <w:gridCol w:w="1963"/>
        <w:gridCol w:w="2242"/>
        <w:gridCol w:w="1093"/>
        <w:gridCol w:w="1594"/>
        <w:gridCol w:w="5"/>
      </w:tblGrid>
      <w:tr w:rsidR="00795B0B" w:rsidRPr="00795B0B" w:rsidTr="00C55E51">
        <w:trPr>
          <w:gridAfter w:val="1"/>
          <w:trHeight w:val="805"/>
          <w:jc w:val="center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C3F" w:rsidRDefault="00E16821" w:rsidP="00811C3F">
            <w:pPr>
              <w:ind w:firstLineChars="0" w:firstLine="0"/>
              <w:jc w:val="center"/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</w:pPr>
            <w:bookmarkStart w:id="1" w:name="RANGE!A1:E16"/>
            <w:bookmarkEnd w:id="1"/>
            <w:r w:rsidRPr="00795B0B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安阳市第一中学（中华路校区）</w:t>
            </w:r>
            <w:r w:rsidRPr="00795B0B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2021</w:t>
            </w:r>
            <w:r w:rsidRPr="00795B0B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年</w:t>
            </w:r>
            <w:r w:rsidR="00716049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第二批</w:t>
            </w:r>
          </w:p>
          <w:p w:rsidR="0097677F" w:rsidRPr="00795B0B" w:rsidRDefault="00E16821" w:rsidP="00811C3F">
            <w:pPr>
              <w:ind w:firstLineChars="0" w:firstLine="0"/>
              <w:jc w:val="center"/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</w:pPr>
            <w:r w:rsidRPr="00795B0B">
              <w:rPr>
                <w:rFonts w:ascii="Times New Roman" w:eastAsia="华文中宋" w:hAnsi="Times New Roman" w:hint="eastAsia"/>
                <w:bCs/>
                <w:kern w:val="0"/>
                <w:sz w:val="34"/>
                <w:szCs w:val="34"/>
              </w:rPr>
              <w:t>公开招聘教师</w:t>
            </w:r>
            <w:r w:rsidR="0097677F" w:rsidRPr="00795B0B">
              <w:rPr>
                <w:rFonts w:ascii="Times New Roman" w:eastAsia="华文中宋" w:hAnsi="Times New Roman"/>
                <w:bCs/>
                <w:kern w:val="0"/>
                <w:sz w:val="34"/>
                <w:szCs w:val="34"/>
              </w:rPr>
              <w:t>报名登记表</w:t>
            </w:r>
          </w:p>
        </w:tc>
      </w:tr>
      <w:tr w:rsidR="00795B0B" w:rsidRPr="00795B0B" w:rsidTr="00C55E51">
        <w:trPr>
          <w:gridBefore w:val="1"/>
          <w:trHeight w:val="446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 </w:t>
            </w: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7"/>
        <w:gridCol w:w="1"/>
        <w:gridCol w:w="1963"/>
        <w:gridCol w:w="2242"/>
        <w:gridCol w:w="1093"/>
        <w:gridCol w:w="1599"/>
      </w:tblGrid>
      <w:tr w:rsidR="00795B0B" w:rsidRPr="00795B0B" w:rsidTr="00C55E51">
        <w:trPr>
          <w:trHeight w:val="446"/>
          <w:jc w:val="center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677F" w:rsidRPr="00795B0B" w:rsidRDefault="0097677F" w:rsidP="00426BA3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8"/>
        <w:gridCol w:w="1963"/>
        <w:gridCol w:w="2242"/>
        <w:gridCol w:w="1093"/>
        <w:gridCol w:w="1599"/>
      </w:tblGrid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8"/>
        <w:gridCol w:w="1962"/>
        <w:gridCol w:w="2242"/>
        <w:gridCol w:w="2693"/>
      </w:tblGrid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最高学历毕业时间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Email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最高学历毕业院校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8"/>
        <w:gridCol w:w="1962"/>
        <w:gridCol w:w="2242"/>
        <w:gridCol w:w="2693"/>
      </w:tblGrid>
      <w:tr w:rsidR="00795B0B" w:rsidRPr="00795B0B" w:rsidTr="00C55E51">
        <w:trPr>
          <w:trHeight w:val="44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95B0B" w:rsidRPr="00795B0B" w:rsidTr="00C55E51">
        <w:trPr>
          <w:trHeight w:val="442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本科毕业时间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高考成绩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8"/>
        <w:gridCol w:w="1962"/>
        <w:gridCol w:w="2242"/>
        <w:gridCol w:w="2693"/>
      </w:tblGrid>
      <w:tr w:rsidR="00795B0B" w:rsidRPr="00795B0B" w:rsidTr="00C55E51">
        <w:trPr>
          <w:trHeight w:val="487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教师资格证类别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报考岗位（专业）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95B0B" w:rsidRPr="00795B0B" w:rsidTr="00C55E51">
        <w:trPr>
          <w:trHeight w:val="592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426BA3">
            <w:pPr>
              <w:ind w:firstLineChars="41" w:firstLine="8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7"/>
        <w:gridCol w:w="6898"/>
      </w:tblGrid>
      <w:tr w:rsidR="00795B0B" w:rsidRPr="00795B0B" w:rsidTr="00C55E51">
        <w:trPr>
          <w:trHeight w:val="1575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0C6945">
            <w:pPr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主要简历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（从高中起）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677F" w:rsidRPr="00795B0B" w:rsidRDefault="0097677F" w:rsidP="00C55E51">
            <w:pPr>
              <w:ind w:firstLine="4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95B0B" w:rsidRPr="00795B0B" w:rsidTr="00C55E51">
        <w:trPr>
          <w:trHeight w:val="1732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97677F" w:rsidP="000C6945">
            <w:pPr>
              <w:ind w:firstLineChars="14" w:firstLine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报名人声明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7677F" w:rsidRPr="00795B0B" w:rsidRDefault="0097677F" w:rsidP="00C7323B">
            <w:pPr>
              <w:spacing w:line="240" w:lineRule="auto"/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有关部门做出的考试成绩无效、不能进入面试及不予聘用的决定，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由此产生的一切后果由个人承担。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br/>
              <w:t xml:space="preserve">                                   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报名人签字：</w:t>
            </w:r>
          </w:p>
        </w:tc>
      </w:tr>
    </w:tbl>
    <w:tbl>
      <w:tblPr>
        <w:tblW w:w="9135" w:type="dxa"/>
        <w:jc w:val="center"/>
        <w:tblLook w:val="00A0" w:firstRow="1" w:lastRow="0" w:firstColumn="1" w:lastColumn="0" w:noHBand="0" w:noVBand="0"/>
      </w:tblPr>
      <w:tblGrid>
        <w:gridCol w:w="2237"/>
        <w:gridCol w:w="6898"/>
      </w:tblGrid>
      <w:tr w:rsidR="00795B0B" w:rsidRPr="00795B0B" w:rsidTr="00C55E51">
        <w:trPr>
          <w:trHeight w:val="896"/>
          <w:jc w:val="center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677F" w:rsidRPr="00795B0B" w:rsidRDefault="00585962" w:rsidP="00585962">
            <w:pPr>
              <w:ind w:firstLineChars="14" w:firstLine="2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77F" w:rsidRPr="00795B0B" w:rsidRDefault="0097677F" w:rsidP="00C7323B">
            <w:pPr>
              <w:spacing w:line="240" w:lineRule="auto"/>
              <w:ind w:firstLine="4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应聘人员应认真阅读《</w:t>
            </w:r>
            <w:r w:rsidR="00C7323B" w:rsidRPr="00795B0B">
              <w:rPr>
                <w:rFonts w:ascii="Times New Roman" w:hAnsi="Times New Roman" w:hint="eastAsia"/>
                <w:kern w:val="0"/>
                <w:sz w:val="20"/>
                <w:szCs w:val="20"/>
              </w:rPr>
              <w:t>安阳市第一中学（中华路校区）</w:t>
            </w:r>
            <w:r w:rsidR="00C7323B" w:rsidRPr="00795B0B">
              <w:rPr>
                <w:rFonts w:ascii="Times New Roman" w:hAnsi="Times New Roman" w:hint="eastAsia"/>
                <w:kern w:val="0"/>
                <w:sz w:val="20"/>
                <w:szCs w:val="20"/>
              </w:rPr>
              <w:t>2021</w:t>
            </w:r>
            <w:r w:rsidR="00C7323B" w:rsidRPr="00795B0B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="00716049">
              <w:rPr>
                <w:rFonts w:ascii="Times New Roman" w:hAnsi="Times New Roman" w:hint="eastAsia"/>
                <w:kern w:val="0"/>
                <w:sz w:val="20"/>
                <w:szCs w:val="20"/>
              </w:rPr>
              <w:t>第二批</w:t>
            </w:r>
            <w:r w:rsidR="00C7323B" w:rsidRPr="00795B0B">
              <w:rPr>
                <w:rFonts w:ascii="Times New Roman" w:hAnsi="Times New Roman" w:hint="eastAsia"/>
                <w:kern w:val="0"/>
                <w:sz w:val="20"/>
                <w:szCs w:val="20"/>
              </w:rPr>
              <w:t>公开招聘教师公告</w:t>
            </w:r>
            <w:r w:rsidRPr="00795B0B">
              <w:rPr>
                <w:rFonts w:ascii="Times New Roman" w:hAnsi="Times New Roman" w:hint="eastAsia"/>
                <w:kern w:val="0"/>
                <w:sz w:val="20"/>
                <w:szCs w:val="20"/>
              </w:rPr>
              <w:t>》</w:t>
            </w:r>
            <w:r w:rsidRPr="00795B0B">
              <w:rPr>
                <w:rFonts w:ascii="Times New Roman" w:hAnsi="Times New Roman"/>
                <w:kern w:val="0"/>
                <w:sz w:val="20"/>
                <w:szCs w:val="20"/>
              </w:rPr>
              <w:t>，如实、完整填写个人申报信息。</w:t>
            </w:r>
          </w:p>
        </w:tc>
      </w:tr>
    </w:tbl>
    <w:p w:rsidR="0097677F" w:rsidRPr="00795B0B" w:rsidRDefault="0097677F" w:rsidP="0097677F">
      <w:pPr>
        <w:ind w:right="1280" w:firstLineChars="0" w:firstLine="0"/>
        <w:rPr>
          <w:rFonts w:ascii="Times New Roman" w:eastAsia="仿宋" w:hAnsi="Times New Roman" w:cs="Times New Roman"/>
          <w:sz w:val="32"/>
          <w:szCs w:val="32"/>
        </w:rPr>
      </w:pPr>
    </w:p>
    <w:p w:rsidR="00795B0B" w:rsidRPr="00795B0B" w:rsidRDefault="00682B61">
      <w:pPr>
        <w:spacing w:line="500" w:lineRule="exact"/>
        <w:ind w:firstLineChars="0" w:firstLine="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795B0B"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09DE5" wp14:editId="31864437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5615940" cy="0"/>
                <wp:effectExtent l="8255" t="5715" r="5080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0E92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7pt" to="442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"/>
            </w:pict>
          </mc:Fallback>
        </mc:AlternateContent>
      </w:r>
      <w:r w:rsidRPr="00795B0B"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3CCB9" wp14:editId="520187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8255" t="12700" r="5080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C890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"/>
            </w:pict>
          </mc:Fallback>
        </mc:AlternateContent>
      </w:r>
      <w:r w:rsidRPr="00795B0B">
        <w:rPr>
          <w:rFonts w:ascii="Times New Roman" w:eastAsia="仿宋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9572" wp14:editId="6DD609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8255" t="12700" r="5080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15834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"/>
            </w:pict>
          </mc:Fallback>
        </mc:AlternateContent>
      </w:r>
      <w:r w:rsidRPr="00795B0B">
        <w:rPr>
          <w:rFonts w:ascii="Times New Roman" w:eastAsia="仿宋" w:hAnsi="Times New Roman" w:cs="Times New Roman"/>
          <w:sz w:val="32"/>
          <w:szCs w:val="32"/>
        </w:rPr>
        <w:t>安阳市第一中学党政办公室</w:t>
      </w:r>
      <w:r w:rsidRPr="00795B0B">
        <w:rPr>
          <w:rFonts w:ascii="Times New Roman" w:eastAsia="仿宋" w:hAnsi="Times New Roman" w:cs="Times New Roman"/>
          <w:sz w:val="32"/>
          <w:szCs w:val="32"/>
        </w:rPr>
        <w:t xml:space="preserve">        2021</w:t>
      </w:r>
      <w:r w:rsidRPr="00795B0B">
        <w:rPr>
          <w:rFonts w:ascii="Times New Roman" w:eastAsia="仿宋" w:hAnsi="Times New Roman" w:cs="Times New Roman"/>
          <w:sz w:val="32"/>
          <w:szCs w:val="32"/>
        </w:rPr>
        <w:t>年</w:t>
      </w:r>
      <w:r w:rsidRPr="00795B0B">
        <w:rPr>
          <w:rFonts w:ascii="Times New Roman" w:eastAsia="仿宋" w:hAnsi="Times New Roman" w:cs="Times New Roman"/>
          <w:sz w:val="32"/>
          <w:szCs w:val="32"/>
        </w:rPr>
        <w:t>5</w:t>
      </w:r>
      <w:r w:rsidRPr="00795B0B">
        <w:rPr>
          <w:rFonts w:ascii="Times New Roman" w:eastAsia="仿宋" w:hAnsi="Times New Roman" w:cs="Times New Roman"/>
          <w:sz w:val="32"/>
          <w:szCs w:val="32"/>
        </w:rPr>
        <w:t>月</w:t>
      </w:r>
      <w:r w:rsidR="00F90476">
        <w:rPr>
          <w:rFonts w:ascii="Times New Roman" w:eastAsia="仿宋" w:hAnsi="Times New Roman" w:cs="Times New Roman"/>
          <w:sz w:val="32"/>
          <w:szCs w:val="32"/>
        </w:rPr>
        <w:t>25</w:t>
      </w:r>
      <w:r w:rsidRPr="00795B0B">
        <w:rPr>
          <w:rFonts w:ascii="Times New Roman" w:eastAsia="仿宋" w:hAnsi="Times New Roman" w:cs="Times New Roman"/>
          <w:sz w:val="32"/>
          <w:szCs w:val="32"/>
        </w:rPr>
        <w:t>日印发</w:t>
      </w:r>
    </w:p>
    <w:sectPr w:rsidR="00795B0B" w:rsidRPr="00795B0B" w:rsidSect="0097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B4" w:rsidRDefault="00A203B4" w:rsidP="00682B61">
      <w:pPr>
        <w:spacing w:line="240" w:lineRule="auto"/>
        <w:ind w:firstLine="420"/>
      </w:pPr>
      <w:r>
        <w:separator/>
      </w:r>
    </w:p>
  </w:endnote>
  <w:endnote w:type="continuationSeparator" w:id="0">
    <w:p w:rsidR="00A203B4" w:rsidRDefault="00A203B4" w:rsidP="00682B6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192520"/>
      <w:docPartObj>
        <w:docPartGallery w:val="Page Numbers (Bottom of Page)"/>
        <w:docPartUnique/>
      </w:docPartObj>
    </w:sdtPr>
    <w:sdtEndPr/>
    <w:sdtContent>
      <w:p w:rsidR="00682B61" w:rsidRPr="0097677F" w:rsidRDefault="0097677F" w:rsidP="0097677F">
        <w:pPr>
          <w:pStyle w:val="a4"/>
          <w:ind w:firstLineChars="0" w:firstLine="0"/>
          <w:rPr>
            <w:sz w:val="21"/>
            <w:szCs w:val="22"/>
          </w:rPr>
        </w:pPr>
        <w:r>
          <w:rPr>
            <w:rFonts w:ascii="Times New Roman" w:hAnsi="Times New Roman" w:cs="Times New Roman" w:hint="eastAsia"/>
            <w:sz w:val="28"/>
          </w:rPr>
          <w:t>―</w:t>
        </w:r>
        <w:r w:rsidRPr="0097677F">
          <w:rPr>
            <w:rFonts w:ascii="Times New Roman" w:hAnsi="Times New Roman" w:cs="Times New Roman"/>
            <w:sz w:val="28"/>
          </w:rPr>
          <w:fldChar w:fldCharType="begin"/>
        </w:r>
        <w:r w:rsidRPr="0097677F">
          <w:rPr>
            <w:rFonts w:ascii="Times New Roman" w:hAnsi="Times New Roman" w:cs="Times New Roman"/>
            <w:sz w:val="28"/>
          </w:rPr>
          <w:instrText>PAGE   \* MERGEFORMAT</w:instrText>
        </w:r>
        <w:r w:rsidRPr="0097677F">
          <w:rPr>
            <w:rFonts w:ascii="Times New Roman" w:hAnsi="Times New Roman" w:cs="Times New Roman"/>
            <w:sz w:val="28"/>
          </w:rPr>
          <w:fldChar w:fldCharType="separate"/>
        </w:r>
        <w:r w:rsidR="00B9112A" w:rsidRPr="00B9112A">
          <w:rPr>
            <w:rFonts w:ascii="Times New Roman" w:hAnsi="Times New Roman" w:cs="Times New Roman"/>
            <w:noProof/>
            <w:sz w:val="28"/>
            <w:lang w:val="zh-CN"/>
          </w:rPr>
          <w:t>12</w:t>
        </w:r>
        <w:r w:rsidRPr="0097677F"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</w:rPr>
          <w:t>―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970413"/>
      <w:docPartObj>
        <w:docPartGallery w:val="Page Numbers (Bottom of Page)"/>
        <w:docPartUnique/>
      </w:docPartObj>
    </w:sdtPr>
    <w:sdtEndPr/>
    <w:sdtContent>
      <w:p w:rsidR="0097677F" w:rsidRDefault="0097677F">
        <w:pPr>
          <w:pStyle w:val="a4"/>
          <w:ind w:firstLine="360"/>
          <w:jc w:val="right"/>
        </w:pPr>
        <w:r>
          <w:rPr>
            <w:rFonts w:ascii="Times New Roman" w:hAnsi="Times New Roman" w:cs="Times New Roman" w:hint="eastAsia"/>
            <w:sz w:val="28"/>
          </w:rPr>
          <w:t>―</w:t>
        </w:r>
        <w:r w:rsidRPr="0097677F">
          <w:rPr>
            <w:rFonts w:ascii="Times New Roman" w:hAnsi="Times New Roman" w:cs="Times New Roman"/>
            <w:sz w:val="28"/>
          </w:rPr>
          <w:fldChar w:fldCharType="begin"/>
        </w:r>
        <w:r w:rsidRPr="0097677F">
          <w:rPr>
            <w:rFonts w:ascii="Times New Roman" w:hAnsi="Times New Roman" w:cs="Times New Roman"/>
            <w:sz w:val="28"/>
          </w:rPr>
          <w:instrText>PAGE   \* MERGEFORMAT</w:instrText>
        </w:r>
        <w:r w:rsidRPr="0097677F">
          <w:rPr>
            <w:rFonts w:ascii="Times New Roman" w:hAnsi="Times New Roman" w:cs="Times New Roman"/>
            <w:sz w:val="28"/>
          </w:rPr>
          <w:fldChar w:fldCharType="separate"/>
        </w:r>
        <w:r w:rsidR="00B9112A" w:rsidRPr="00B9112A">
          <w:rPr>
            <w:rFonts w:ascii="Times New Roman" w:hAnsi="Times New Roman" w:cs="Times New Roman"/>
            <w:noProof/>
            <w:sz w:val="28"/>
            <w:lang w:val="zh-CN"/>
          </w:rPr>
          <w:t>13</w:t>
        </w:r>
        <w:r w:rsidRPr="0097677F"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</w:rPr>
          <w:t>―</w:t>
        </w:r>
      </w:p>
    </w:sdtContent>
  </w:sdt>
  <w:p w:rsidR="00682B61" w:rsidRDefault="00682B6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61" w:rsidRDefault="00682B6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B4" w:rsidRDefault="00A203B4" w:rsidP="00682B61">
      <w:pPr>
        <w:spacing w:line="240" w:lineRule="auto"/>
        <w:ind w:firstLine="420"/>
      </w:pPr>
      <w:r>
        <w:separator/>
      </w:r>
    </w:p>
  </w:footnote>
  <w:footnote w:type="continuationSeparator" w:id="0">
    <w:p w:rsidR="00A203B4" w:rsidRDefault="00A203B4" w:rsidP="00682B6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61" w:rsidRDefault="00682B61" w:rsidP="0097677F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61" w:rsidRDefault="00682B61" w:rsidP="00682B61">
    <w:pPr>
      <w:pStyle w:val="a3"/>
      <w:pBdr>
        <w:bottom w:val="none" w:sz="0" w:space="0" w:color="auto"/>
      </w:pBdr>
      <w:ind w:firstLine="360"/>
    </w:pPr>
  </w:p>
  <w:p w:rsidR="00682B61" w:rsidRDefault="00682B61" w:rsidP="00682B61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61" w:rsidRDefault="00682B6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A"/>
    <w:rsid w:val="000C6945"/>
    <w:rsid w:val="0014740D"/>
    <w:rsid w:val="001C12A4"/>
    <w:rsid w:val="001E5488"/>
    <w:rsid w:val="003162C3"/>
    <w:rsid w:val="0032484A"/>
    <w:rsid w:val="00336FAF"/>
    <w:rsid w:val="003713C8"/>
    <w:rsid w:val="00403275"/>
    <w:rsid w:val="00426BA3"/>
    <w:rsid w:val="00434BED"/>
    <w:rsid w:val="00515ACE"/>
    <w:rsid w:val="00585962"/>
    <w:rsid w:val="005C545B"/>
    <w:rsid w:val="00655383"/>
    <w:rsid w:val="00666804"/>
    <w:rsid w:val="00682B61"/>
    <w:rsid w:val="006922DB"/>
    <w:rsid w:val="006D7476"/>
    <w:rsid w:val="006D7DB6"/>
    <w:rsid w:val="00716049"/>
    <w:rsid w:val="00723928"/>
    <w:rsid w:val="00795B0B"/>
    <w:rsid w:val="007D685D"/>
    <w:rsid w:val="00811C3F"/>
    <w:rsid w:val="00830CC4"/>
    <w:rsid w:val="008F7A3D"/>
    <w:rsid w:val="0097677F"/>
    <w:rsid w:val="00980CF5"/>
    <w:rsid w:val="00A13EBF"/>
    <w:rsid w:val="00A14AA3"/>
    <w:rsid w:val="00A203B4"/>
    <w:rsid w:val="00A47327"/>
    <w:rsid w:val="00A663A7"/>
    <w:rsid w:val="00A70207"/>
    <w:rsid w:val="00AB00CF"/>
    <w:rsid w:val="00AC4620"/>
    <w:rsid w:val="00AD24FD"/>
    <w:rsid w:val="00AD7A55"/>
    <w:rsid w:val="00AE5263"/>
    <w:rsid w:val="00AF0F75"/>
    <w:rsid w:val="00B25561"/>
    <w:rsid w:val="00B82419"/>
    <w:rsid w:val="00B9112A"/>
    <w:rsid w:val="00C53A1B"/>
    <w:rsid w:val="00C7323B"/>
    <w:rsid w:val="00D7661C"/>
    <w:rsid w:val="00DA0EF0"/>
    <w:rsid w:val="00DC40F7"/>
    <w:rsid w:val="00E16821"/>
    <w:rsid w:val="00E5035B"/>
    <w:rsid w:val="00E61375"/>
    <w:rsid w:val="00E65CE1"/>
    <w:rsid w:val="00EB0226"/>
    <w:rsid w:val="00F90476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ADCC7D-91D3-4593-AE1E-6DBE459C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B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B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3A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3A1B"/>
    <w:rPr>
      <w:sz w:val="18"/>
      <w:szCs w:val="18"/>
    </w:rPr>
  </w:style>
  <w:style w:type="table" w:styleId="a6">
    <w:name w:val="Table Grid"/>
    <w:basedOn w:val="a1"/>
    <w:uiPriority w:val="39"/>
    <w:rsid w:val="007160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j.anyang.gov.cn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sj.anyang.gov.c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陈朝阳</dc:creator>
  <cp:keywords/>
  <dc:description/>
  <cp:lastModifiedBy>王金</cp:lastModifiedBy>
  <cp:revision>40</cp:revision>
  <cp:lastPrinted>2021-05-25T05:23:00Z</cp:lastPrinted>
  <dcterms:created xsi:type="dcterms:W3CDTF">2021-05-24T02:35:00Z</dcterms:created>
  <dcterms:modified xsi:type="dcterms:W3CDTF">2021-05-25T09:47:00Z</dcterms:modified>
</cp:coreProperties>
</file>