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086" w:rsidRPr="00FB4086" w:rsidRDefault="00F172DC" w:rsidP="00FB4086">
      <w:pPr>
        <w:tabs>
          <w:tab w:val="left" w:pos="8222"/>
        </w:tabs>
        <w:autoSpaceDE w:val="0"/>
        <w:autoSpaceDN w:val="0"/>
        <w:adjustRightInd w:val="0"/>
        <w:spacing w:line="460" w:lineRule="exact"/>
        <w:rPr>
          <w:rFonts w:ascii="仿宋_GB2312" w:eastAsia="仿宋_GB2312" w:hAnsi="黑体"/>
          <w:b/>
          <w:bCs/>
          <w:sz w:val="36"/>
          <w:szCs w:val="36"/>
        </w:rPr>
      </w:pPr>
      <w:r w:rsidRPr="00FB4086">
        <w:rPr>
          <w:rFonts w:ascii="仿宋_GB2312" w:eastAsia="仿宋_GB2312" w:hAnsi="黑体" w:hint="eastAsia"/>
          <w:b/>
          <w:bCs/>
          <w:sz w:val="36"/>
          <w:szCs w:val="36"/>
        </w:rPr>
        <w:t>附件</w:t>
      </w:r>
      <w:bookmarkStart w:id="0" w:name="_GoBack"/>
      <w:bookmarkEnd w:id="0"/>
    </w:p>
    <w:p w:rsidR="00112AB7" w:rsidRPr="009A00CB" w:rsidRDefault="00CD57D9">
      <w:pPr>
        <w:tabs>
          <w:tab w:val="left" w:pos="8222"/>
        </w:tabs>
        <w:autoSpaceDE w:val="0"/>
        <w:autoSpaceDN w:val="0"/>
        <w:adjustRightInd w:val="0"/>
        <w:spacing w:line="460" w:lineRule="exact"/>
        <w:jc w:val="center"/>
        <w:rPr>
          <w:rFonts w:ascii="黑体" w:eastAsia="黑体" w:hAnsi="黑体"/>
          <w:b/>
          <w:bCs/>
          <w:sz w:val="44"/>
          <w:szCs w:val="44"/>
        </w:rPr>
      </w:pPr>
      <w:r w:rsidRPr="009A00CB">
        <w:rPr>
          <w:rFonts w:ascii="黑体" w:eastAsia="黑体" w:hAnsi="黑体"/>
          <w:b/>
          <w:bCs/>
          <w:sz w:val="44"/>
          <w:szCs w:val="44"/>
        </w:rPr>
        <w:t>考生配合考试防疫须知</w:t>
      </w:r>
    </w:p>
    <w:p w:rsidR="00112AB7" w:rsidRDefault="00112AB7">
      <w:pPr>
        <w:tabs>
          <w:tab w:val="left" w:pos="8222"/>
        </w:tabs>
        <w:autoSpaceDE w:val="0"/>
        <w:autoSpaceDN w:val="0"/>
        <w:adjustRightInd w:val="0"/>
        <w:spacing w:line="460" w:lineRule="exact"/>
        <w:jc w:val="center"/>
        <w:rPr>
          <w:rFonts w:ascii="宋体" w:hAnsi="宋体"/>
          <w:b/>
          <w:bCs/>
          <w:sz w:val="44"/>
          <w:szCs w:val="44"/>
        </w:rPr>
      </w:pP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/>
          <w:b/>
          <w:sz w:val="32"/>
          <w:szCs w:val="32"/>
        </w:rPr>
      </w:pPr>
      <w:r w:rsidRPr="009A00CB">
        <w:rPr>
          <w:rFonts w:ascii="仿宋_GB2312" w:eastAsia="仿宋_GB2312" w:hAnsiTheme="majorEastAsia" w:hint="eastAsia"/>
          <w:bCs/>
          <w:sz w:val="32"/>
          <w:szCs w:val="32"/>
        </w:rPr>
        <w:t>考生应当服从和配合疫情防控要求和笔试现场的组织工作。外省考生可依据自身情况提前来浙做好准备。“健康码”为</w:t>
      </w:r>
      <w:proofErr w:type="gramStart"/>
      <w:r w:rsidRPr="009A00CB">
        <w:rPr>
          <w:rFonts w:ascii="仿宋_GB2312" w:eastAsia="仿宋_GB2312" w:hAnsiTheme="majorEastAsia" w:hint="eastAsia"/>
          <w:bCs/>
          <w:sz w:val="32"/>
          <w:szCs w:val="32"/>
        </w:rPr>
        <w:t>绿码但</w:t>
      </w:r>
      <w:proofErr w:type="gramEnd"/>
      <w:r w:rsidRPr="009A00CB">
        <w:rPr>
          <w:rFonts w:ascii="仿宋_GB2312" w:eastAsia="仿宋_GB2312" w:hAnsiTheme="majorEastAsia" w:hint="eastAsia"/>
          <w:bCs/>
          <w:sz w:val="32"/>
          <w:szCs w:val="32"/>
        </w:rPr>
        <w:t>出现相关症状的考生，应当主动到定点医院检测排查。考前个人生活起居和乘坐交通工具，应注意防疫措施。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9A00CB">
        <w:rPr>
          <w:rFonts w:ascii="仿宋_GB2312" w:eastAsia="仿宋_GB2312" w:hAnsiTheme="majorEastAsia" w:hint="eastAsia"/>
          <w:sz w:val="32"/>
          <w:szCs w:val="32"/>
        </w:rPr>
        <w:t>一、符合以下情形的，可参加笔试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="563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（一）“健康码”为</w:t>
      </w:r>
      <w:proofErr w:type="gramStart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绿码且</w:t>
      </w:r>
      <w:proofErr w:type="gramEnd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健康状况正常，经现场测量体温正常（37.3℃以下）的，可参加笔试。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="563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（二）“健康码”为绿码的考生，但在考前14</w:t>
      </w:r>
      <w:r w:rsidR="00B21626">
        <w:rPr>
          <w:rFonts w:ascii="仿宋_GB2312" w:eastAsia="仿宋_GB2312" w:hAnsiTheme="majorEastAsia" w:cs="仿宋_GB2312" w:hint="eastAsia"/>
          <w:bCs/>
          <w:sz w:val="32"/>
          <w:szCs w:val="32"/>
        </w:rPr>
        <w:t>天内出现相关症状，应及时向龙泉市教育局</w:t>
      </w: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报告。</w:t>
      </w:r>
      <w:proofErr w:type="gramStart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距考试</w:t>
      </w:r>
      <w:proofErr w:type="gramEnd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时间8-14天的，可视</w:t>
      </w:r>
      <w:proofErr w:type="gramStart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情采取</w:t>
      </w:r>
      <w:proofErr w:type="gramEnd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居家观测或到定点医院检测排查；</w:t>
      </w:r>
      <w:proofErr w:type="gramStart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距考试</w:t>
      </w:r>
      <w:proofErr w:type="gramEnd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时间1-7天的，应早到定点医院检测排查，经检测排查无异常方可参加考试。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="563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（三）“健康码”</w:t>
      </w:r>
      <w:proofErr w:type="gramStart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非绿码的</w:t>
      </w:r>
      <w:proofErr w:type="gramEnd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考生、考前14天内有国内疫情中高风险地区但无相关症状的考生，或国（境）外</w:t>
      </w:r>
      <w:proofErr w:type="gramStart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旅居史经14天</w:t>
      </w:r>
      <w:proofErr w:type="gramEnd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集中隔离及7天居家健康监测的考生，须提供考前3天内核酸检测阴性的证明材料，方可参加笔试。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="563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（四）“健康码”</w:t>
      </w:r>
      <w:proofErr w:type="gramStart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非绿码的</w:t>
      </w:r>
      <w:proofErr w:type="gramEnd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考生，以及考前14天内有国内疫情中高风险地区或国（境）外旅居史且有相关症状的考生，须在我省定点医院进行诊治，并提供考前7天内2次（间隔24小时以上）核酸检测阴性证明材料，方可参加笔试。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="563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（五）考生为既往新冠肺炎确诊病例、无症状感染者及密切接触者，应当主动向龙泉市人力资源和社会保障局报告。除提供考前7天内核酸检测阴性证明材料外，还须出具肺部影像学检查无异常的证明，方可参加笔试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9A00CB">
        <w:rPr>
          <w:rFonts w:ascii="仿宋_GB2312" w:eastAsia="仿宋_GB2312" w:hAnsiTheme="majorEastAsia" w:hint="eastAsia"/>
          <w:sz w:val="32"/>
          <w:szCs w:val="32"/>
        </w:rPr>
        <w:t>二、有以下情形的，将影响参加笔试</w:t>
      </w:r>
      <w:r w:rsidRPr="009A00CB">
        <w:rPr>
          <w:rFonts w:ascii="仿宋_GB2312" w:eastAsia="仿宋_GB2312" w:hAnsiTheme="majorEastAsia" w:cs="宋体" w:hint="eastAsia"/>
          <w:sz w:val="32"/>
          <w:szCs w:val="32"/>
        </w:rPr>
        <w:t> 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（一）按以上规定须提供相关证明材料但无法提供的，</w:t>
      </w: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lastRenderedPageBreak/>
        <w:t>不得参加笔试。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="563"/>
        <w:rPr>
          <w:rFonts w:ascii="仿宋_GB2312" w:eastAsia="仿宋_GB2312" w:hAnsiTheme="majorEastAsia" w:cs="仿宋_GB2312"/>
          <w:b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（二）仍在隔离治疗期的新冠肺炎确诊病例、疑似病例或无症状感染者，以及集中隔离期未满的密切接触者，不得参加笔试。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="563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（三）入场检测时“健康码”为</w:t>
      </w:r>
      <w:proofErr w:type="gramStart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绿码但</w:t>
      </w:r>
      <w:proofErr w:type="gramEnd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体温37.3℃以上，或考试中发现相关症状的，经现场医务人员检测排查，视隔离或就诊的不同处置，确定禁止考试、隔离考试，或是终止考试。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/>
          <w:b/>
          <w:sz w:val="32"/>
          <w:szCs w:val="32"/>
        </w:rPr>
      </w:pPr>
      <w:r w:rsidRPr="009A00CB">
        <w:rPr>
          <w:rFonts w:ascii="仿宋_GB2312" w:eastAsia="仿宋_GB2312" w:hAnsiTheme="majorEastAsia" w:hint="eastAsia"/>
          <w:sz w:val="32"/>
          <w:szCs w:val="32"/>
        </w:rPr>
        <w:t>三、做好个人相关准备工作</w:t>
      </w:r>
      <w:r w:rsidRPr="009A00CB">
        <w:rPr>
          <w:rFonts w:ascii="仿宋_GB2312" w:eastAsia="仿宋_GB2312" w:hAnsiTheme="majorEastAsia" w:hint="eastAsia"/>
          <w:b/>
          <w:sz w:val="32"/>
          <w:szCs w:val="32"/>
        </w:rPr>
        <w:tab/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="560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（一）申领健康码。考生须在笔试前14天</w:t>
      </w:r>
      <w:r w:rsidRPr="00AA599C">
        <w:rPr>
          <w:rFonts w:ascii="仿宋_GB2312" w:eastAsia="仿宋_GB2312" w:hAnsiTheme="majorEastAsia" w:cs="仿宋_GB2312" w:hint="eastAsia"/>
          <w:bCs/>
          <w:sz w:val="32"/>
          <w:szCs w:val="32"/>
        </w:rPr>
        <w:t>（</w:t>
      </w:r>
      <w:r w:rsidR="00F319B4" w:rsidRPr="00AA599C">
        <w:rPr>
          <w:rFonts w:ascii="仿宋_GB2312" w:eastAsia="仿宋_GB2312" w:hAnsiTheme="majorEastAsia" w:cs="仿宋_GB2312" w:hint="eastAsia"/>
          <w:bCs/>
          <w:sz w:val="32"/>
          <w:szCs w:val="32"/>
        </w:rPr>
        <w:t>6</w:t>
      </w:r>
      <w:r w:rsidRPr="00AA599C">
        <w:rPr>
          <w:rFonts w:ascii="仿宋_GB2312" w:eastAsia="仿宋_GB2312" w:hAnsiTheme="majorEastAsia" w:cs="仿宋_GB2312" w:hint="eastAsia"/>
          <w:bCs/>
          <w:sz w:val="32"/>
          <w:szCs w:val="32"/>
        </w:rPr>
        <w:t>月</w:t>
      </w:r>
      <w:r w:rsidR="00AD4C99">
        <w:rPr>
          <w:rFonts w:ascii="仿宋_GB2312" w:eastAsia="仿宋_GB2312" w:hAnsiTheme="majorEastAsia" w:cs="仿宋_GB2312" w:hint="eastAsia"/>
          <w:bCs/>
          <w:sz w:val="32"/>
          <w:szCs w:val="32"/>
        </w:rPr>
        <w:t>6</w:t>
      </w:r>
      <w:r w:rsidRPr="00AA599C">
        <w:rPr>
          <w:rFonts w:ascii="仿宋_GB2312" w:eastAsia="仿宋_GB2312" w:hAnsiTheme="majorEastAsia" w:cs="仿宋_GB2312" w:hint="eastAsia"/>
          <w:bCs/>
          <w:sz w:val="32"/>
          <w:szCs w:val="32"/>
        </w:rPr>
        <w:t>日前）</w:t>
      </w: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申领浙江“健康码”。可通过两种途径申请办理。一是登录“浙里办”APP，进入首页“健康码专区”，在“浙江健康码申领”栏目下选择对应城市办理；二是支付宝首页搜索“浙江健康码”，选择对应城市办理。其中：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1.已注册“浙里办”APP或支付宝账号的用户，按照提示填写健康信息并</w:t>
      </w:r>
      <w:proofErr w:type="gramStart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作出</w:t>
      </w:r>
      <w:proofErr w:type="gramEnd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承诺后，即可领取浙江健康码。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2.持有外省（市）健康码，且未申领浙江健康码的用户，通过“浙里办”APP首页-“健康码专区”-“跨省互认健康码申领”，无需填写信息即可领取跨省互认健康码。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3.自</w:t>
      </w:r>
      <w:proofErr w:type="gramStart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境外入</w:t>
      </w:r>
      <w:proofErr w:type="gramEnd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浙（返浙）人员，通过“浙里办”APP首页-“健康码专区”-“国际健康码申领”，输入手机号、验证码后即可领取国际健康码。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如有疑问，可拨打咨询电话：区号+12345。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（二）健康状况申报和诚信承诺。考生打印准考证时，</w:t>
      </w:r>
      <w:r w:rsidRPr="005F456C">
        <w:rPr>
          <w:rFonts w:ascii="仿宋_GB2312" w:eastAsia="仿宋_GB2312" w:hAnsiTheme="majorEastAsia" w:cs="仿宋_GB2312" w:hint="eastAsia"/>
          <w:bCs/>
          <w:sz w:val="32"/>
          <w:szCs w:val="32"/>
        </w:rPr>
        <w:t>应进行前14天内个人健康状况信息申报并填写承诺书。</w:t>
      </w: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自负责任。在打印准考证后至开考前，如果有旅居史、接触史、</w:t>
      </w:r>
      <w:r w:rsidR="005F456C">
        <w:rPr>
          <w:rFonts w:ascii="仿宋_GB2312" w:eastAsia="仿宋_GB2312" w:hAnsiTheme="majorEastAsia" w:cs="仿宋_GB2312" w:hint="eastAsia"/>
          <w:bCs/>
          <w:sz w:val="32"/>
          <w:szCs w:val="32"/>
        </w:rPr>
        <w:lastRenderedPageBreak/>
        <w:t>相关症状出现等变化的，须及时</w:t>
      </w: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登录系统进行个人健康状况信息更新申报。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（三）自备一次性医用外科口罩。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（四）提前做好出行安排。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1.考生应提前了解考点（学校）入口位置和前往线路（因防疫管理，考生无法进入考点熟悉考场）。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2.考虑到防疫检测要求，请考生提前安排出行时间，在开考1小时前到达考点，检测进入待考区；在开考30分钟前到达考场，验证入场。逾期到场，耽误考试时间的，责任自负。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（五）在考点门口入场时，提前戴好口罩，打开手机上的“健康码”。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 w:cs="仿宋_GB2312"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sz w:val="32"/>
          <w:szCs w:val="32"/>
        </w:rPr>
        <w:t>四、有关要求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Theme="majorEastAsia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（一）考生应按规定或监考人员的要求佩戴口罩，如有不戴后果自负。一是通过考点入口时、考试期间上厕所时应戴口罩。二是考试期间普通考场考生可自主决定戴口罩。三是在考试期间出现相关症状或在特殊考场考试的，须戴口罩。</w:t>
      </w:r>
    </w:p>
    <w:p w:rsidR="00112AB7" w:rsidRPr="009A00CB" w:rsidRDefault="00CD57D9" w:rsidP="00CD57D9">
      <w:pPr>
        <w:tabs>
          <w:tab w:val="center" w:pos="4308"/>
        </w:tabs>
        <w:spacing w:line="4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（二）要服从现场防疫检测和考</w:t>
      </w:r>
      <w:proofErr w:type="gramStart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务</w:t>
      </w:r>
      <w:proofErr w:type="gramEnd"/>
      <w:r w:rsidRPr="009A00CB">
        <w:rPr>
          <w:rFonts w:ascii="仿宋_GB2312" w:eastAsia="仿宋_GB2312" w:hAnsiTheme="majorEastAsia" w:cs="仿宋_GB2312" w:hint="eastAsia"/>
          <w:bCs/>
          <w:sz w:val="32"/>
          <w:szCs w:val="32"/>
        </w:rPr>
        <w:t>管理。从规定通道，自觉配合完成检测流程后进入考点。进考点后在规定区内活动，考后及时离开。如有相应症状或经检测发现有异常情况的，要按规定服从“不得参加考试”、“安排到特殊考场考试”或“就诊”等相关处置。</w:t>
      </w:r>
    </w:p>
    <w:p w:rsidR="00112AB7" w:rsidRDefault="00112AB7" w:rsidP="00CD57D9">
      <w:pPr>
        <w:spacing w:line="460" w:lineRule="exact"/>
      </w:pPr>
    </w:p>
    <w:sectPr w:rsidR="00112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77217"/>
    <w:rsid w:val="00112AB7"/>
    <w:rsid w:val="001E1335"/>
    <w:rsid w:val="00291238"/>
    <w:rsid w:val="00377217"/>
    <w:rsid w:val="005F456C"/>
    <w:rsid w:val="006E247C"/>
    <w:rsid w:val="009A00CB"/>
    <w:rsid w:val="009F2EEF"/>
    <w:rsid w:val="00AA599C"/>
    <w:rsid w:val="00AC266C"/>
    <w:rsid w:val="00AD4C99"/>
    <w:rsid w:val="00B21626"/>
    <w:rsid w:val="00CD57D9"/>
    <w:rsid w:val="00F172DC"/>
    <w:rsid w:val="00F319B4"/>
    <w:rsid w:val="00FA4A04"/>
    <w:rsid w:val="00FB4086"/>
    <w:rsid w:val="0E5A55C4"/>
    <w:rsid w:val="38B82B17"/>
    <w:rsid w:val="51225BC3"/>
    <w:rsid w:val="58557FFF"/>
    <w:rsid w:val="6AE91915"/>
    <w:rsid w:val="7A41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264</Words>
  <Characters>1509</Characters>
  <Application>Microsoft Office Word</Application>
  <DocSecurity>0</DocSecurity>
  <Lines>12</Lines>
  <Paragraphs>3</Paragraphs>
  <ScaleCrop>false</ScaleCrop>
  <Company>China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14</cp:revision>
  <cp:lastPrinted>2020-09-11T00:43:00Z</cp:lastPrinted>
  <dcterms:created xsi:type="dcterms:W3CDTF">2020-09-09T03:50:00Z</dcterms:created>
  <dcterms:modified xsi:type="dcterms:W3CDTF">2021-05-25T05:54:00Z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4373F1D8BEF34091BFA6A08AFBFE98AE</vt:lpwstr>
  </property>
</Properties>
</file>