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/>
          <w:b/>
          <w:color w:val="000000"/>
          <w:sz w:val="32"/>
          <w:szCs w:val="32"/>
        </w:rPr>
        <w:t>附件</w:t>
      </w:r>
    </w:p>
    <w:p>
      <w:pPr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关于笔试加分的条件和审核要求</w:t>
      </w:r>
    </w:p>
    <w:p>
      <w:pPr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</w:p>
    <w:p>
      <w:pPr>
        <w:autoSpaceDN w:val="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一、笔试加分审核时间、地点</w:t>
      </w:r>
    </w:p>
    <w:p>
      <w:pPr>
        <w:ind w:firstLine="624" w:firstLineChars="200"/>
        <w:rPr>
          <w:rFonts w:ascii="仿宋" w:hAnsi="仿宋" w:eastAsia="仿宋"/>
          <w:spacing w:val="-4"/>
          <w:sz w:val="32"/>
          <w:szCs w:val="32"/>
        </w:rPr>
      </w:pPr>
      <w:r>
        <w:rPr>
          <w:rFonts w:hint="eastAsia" w:ascii="仿宋" w:hAnsi="仿宋" w:eastAsia="仿宋"/>
          <w:spacing w:val="-4"/>
          <w:sz w:val="32"/>
          <w:szCs w:val="32"/>
        </w:rPr>
        <w:t>时间：2021年6月10日和6月11日上午9:00-12:00，下午14:00-17:00。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地点：郑州市管城回族区创新街小学（郑州市紫荆山路86号）。</w:t>
      </w:r>
      <w:bookmarkStart w:id="0" w:name="_GoBack"/>
      <w:bookmarkEnd w:id="0"/>
    </w:p>
    <w:p>
      <w:pPr>
        <w:autoSpaceDN w:val="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二、笔试加分条件及审核要求</w:t>
      </w:r>
    </w:p>
    <w:p>
      <w:pPr>
        <w:autoSpaceDN w:val="0"/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参加国家志愿服务西部计划、河南省服务贫困县计划、河南省“三支一扶”计划、河南省高校毕业生政府购岗计划、郑州市“高校毕业生进社区、服务农村计划”服务期满考核合格的大学生，参加郑州市“大学生村干部”计划在农村任职2年以上且年度考核合格的大学生村干部，</w:t>
      </w:r>
      <w:r>
        <w:rPr>
          <w:rFonts w:ascii="仿宋" w:hAnsi="仿宋" w:eastAsia="仿宋"/>
          <w:sz w:val="32"/>
          <w:szCs w:val="32"/>
        </w:rPr>
        <w:t>报考且符合招聘条件的人员，笔试原始成绩加</w:t>
      </w: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分。2015年后</w:t>
      </w:r>
      <w:r>
        <w:rPr>
          <w:rFonts w:hint="eastAsia" w:ascii="仿宋" w:hAnsi="仿宋" w:eastAsia="仿宋"/>
          <w:sz w:val="32"/>
          <w:szCs w:val="32"/>
        </w:rPr>
        <w:t>退役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大学</w:t>
      </w:r>
      <w:r>
        <w:rPr>
          <w:rFonts w:ascii="仿宋" w:hAnsi="仿宋" w:eastAsia="仿宋"/>
          <w:sz w:val="32"/>
          <w:szCs w:val="32"/>
        </w:rPr>
        <w:t>生</w:t>
      </w:r>
      <w:r>
        <w:rPr>
          <w:rFonts w:hint="eastAsia" w:ascii="仿宋" w:hAnsi="仿宋" w:eastAsia="仿宋"/>
          <w:sz w:val="32"/>
          <w:szCs w:val="32"/>
        </w:rPr>
        <w:t>士兵</w:t>
      </w:r>
      <w:r>
        <w:rPr>
          <w:rFonts w:ascii="仿宋" w:hAnsi="仿宋" w:eastAsia="仿宋"/>
          <w:sz w:val="32"/>
          <w:szCs w:val="32"/>
        </w:rPr>
        <w:t>报考且符合招聘条件的人员，</w:t>
      </w:r>
      <w:r>
        <w:rPr>
          <w:rFonts w:hint="eastAsia" w:ascii="仿宋" w:hAnsi="仿宋" w:eastAsia="仿宋"/>
          <w:sz w:val="32"/>
          <w:szCs w:val="32"/>
        </w:rPr>
        <w:t>笔试原始成绩加10分; 服役期间获三等功的另加4分，获二等功及以上奖励的另加6分，多次立功的按最高等级奖励加分，只计一次，不累加。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u w:val="single"/>
        </w:rPr>
        <w:t xml:space="preserve"> </w:t>
      </w:r>
    </w:p>
    <w:p>
      <w:pPr>
        <w:autoSpaceDN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上述人员需在规定时间内由本人携带身份证、项目服务证书、年度考核表、基层服务单位证明（须地市级项目主管部门加章）及“大学生村干部”合同书等材料原件及复印件1份，大学生退役士兵需提供入伍、退役证书、立功证书、学历学位证书等相关材料原件及复印件1份，逾期不再受理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1CC"/>
    <w:rsid w:val="00041F02"/>
    <w:rsid w:val="000C5C14"/>
    <w:rsid w:val="000E658D"/>
    <w:rsid w:val="000F0DB3"/>
    <w:rsid w:val="000F79E9"/>
    <w:rsid w:val="001058F5"/>
    <w:rsid w:val="001270C0"/>
    <w:rsid w:val="00180CAD"/>
    <w:rsid w:val="0019451C"/>
    <w:rsid w:val="001C703F"/>
    <w:rsid w:val="00200AE8"/>
    <w:rsid w:val="00222B66"/>
    <w:rsid w:val="00230051"/>
    <w:rsid w:val="00255BF1"/>
    <w:rsid w:val="002A0609"/>
    <w:rsid w:val="002A1733"/>
    <w:rsid w:val="002C3BD1"/>
    <w:rsid w:val="003121CC"/>
    <w:rsid w:val="0033085A"/>
    <w:rsid w:val="0037597C"/>
    <w:rsid w:val="003D0BB6"/>
    <w:rsid w:val="003D12F0"/>
    <w:rsid w:val="00431E2A"/>
    <w:rsid w:val="00493315"/>
    <w:rsid w:val="004C2A2B"/>
    <w:rsid w:val="004D772A"/>
    <w:rsid w:val="004E7984"/>
    <w:rsid w:val="00507B27"/>
    <w:rsid w:val="005204FB"/>
    <w:rsid w:val="005236A6"/>
    <w:rsid w:val="005B0B0B"/>
    <w:rsid w:val="005B55E7"/>
    <w:rsid w:val="005D70D1"/>
    <w:rsid w:val="005E23CB"/>
    <w:rsid w:val="00603751"/>
    <w:rsid w:val="00665A70"/>
    <w:rsid w:val="006868CB"/>
    <w:rsid w:val="0075663B"/>
    <w:rsid w:val="00761291"/>
    <w:rsid w:val="00767259"/>
    <w:rsid w:val="00773313"/>
    <w:rsid w:val="007B4554"/>
    <w:rsid w:val="007C0D22"/>
    <w:rsid w:val="007C1913"/>
    <w:rsid w:val="007E349E"/>
    <w:rsid w:val="00827D86"/>
    <w:rsid w:val="00866318"/>
    <w:rsid w:val="008A532D"/>
    <w:rsid w:val="00906E78"/>
    <w:rsid w:val="00907E61"/>
    <w:rsid w:val="00914B54"/>
    <w:rsid w:val="00960CB8"/>
    <w:rsid w:val="00965D40"/>
    <w:rsid w:val="009B1B3B"/>
    <w:rsid w:val="009D58DE"/>
    <w:rsid w:val="009E2610"/>
    <w:rsid w:val="00A0240F"/>
    <w:rsid w:val="00A335D6"/>
    <w:rsid w:val="00A73882"/>
    <w:rsid w:val="00A86E4B"/>
    <w:rsid w:val="00AC3D90"/>
    <w:rsid w:val="00B3735B"/>
    <w:rsid w:val="00BE0AAE"/>
    <w:rsid w:val="00BF34DE"/>
    <w:rsid w:val="00C34889"/>
    <w:rsid w:val="00C673AD"/>
    <w:rsid w:val="00C90FE2"/>
    <w:rsid w:val="00C92D59"/>
    <w:rsid w:val="00C93FFE"/>
    <w:rsid w:val="00CC2D0D"/>
    <w:rsid w:val="00D02BA4"/>
    <w:rsid w:val="00D614DF"/>
    <w:rsid w:val="00DE0AFC"/>
    <w:rsid w:val="00E4659C"/>
    <w:rsid w:val="00E50DC0"/>
    <w:rsid w:val="00E55E99"/>
    <w:rsid w:val="00E70982"/>
    <w:rsid w:val="00E73CB1"/>
    <w:rsid w:val="00F22912"/>
    <w:rsid w:val="00FB182D"/>
    <w:rsid w:val="00FF025A"/>
    <w:rsid w:val="00FF7840"/>
    <w:rsid w:val="43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2018-05-31T00:57:00Z</dcterms:created>
  <dc:creator>123</dc:creator>
  <cp:lastModifiedBy>马连庆</cp:lastModifiedBy>
  <dcterms:modified xsi:type="dcterms:W3CDTF">2021-06-03T08:06:43Z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A0BCB4FE60F8412B860ED3140DA3CA6E</vt:lpwstr>
  </property>
</Properties>
</file>