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4DA" w:rsidRDefault="00F5089D">
      <w:pPr>
        <w:widowControl/>
        <w:shd w:val="clear" w:color="auto" w:fill="FFFFFF"/>
        <w:spacing w:before="75" w:after="75"/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附件</w:t>
      </w:r>
      <w:r w:rsidR="00660C01">
        <w:rPr>
          <w:rFonts w:ascii="仿宋_GB2312" w:eastAsia="仿宋_GB2312" w:hAnsi="仿宋_GB2312" w:cs="仿宋_GB2312"/>
          <w:bCs/>
          <w:kern w:val="0"/>
          <w:sz w:val="24"/>
        </w:rPr>
        <w:t>5</w:t>
      </w:r>
      <w:bookmarkStart w:id="0" w:name="_GoBack"/>
      <w:bookmarkEnd w:id="0"/>
    </w:p>
    <w:p w:rsidR="000B24DA" w:rsidRDefault="00F5089D">
      <w:pPr>
        <w:widowControl/>
        <w:shd w:val="clear" w:color="auto" w:fill="FFFFFF"/>
        <w:spacing w:before="75" w:after="75"/>
        <w:jc w:val="center"/>
        <w:rPr>
          <w:rFonts w:ascii="黑体" w:eastAsia="黑体" w:hAnsi="黑体" w:cs="仿宋"/>
          <w:sz w:val="24"/>
        </w:rPr>
      </w:pPr>
      <w:r>
        <w:rPr>
          <w:rFonts w:ascii="宋体" w:hAnsi="宋体" w:cs="Arial" w:hint="eastAsia"/>
          <w:b/>
          <w:kern w:val="0"/>
          <w:sz w:val="36"/>
          <w:szCs w:val="36"/>
        </w:rPr>
        <w:t>考生防疫须知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一</w:t>
      </w:r>
      <w:r>
        <w:rPr>
          <w:rFonts w:ascii="黑体" w:eastAsia="黑体" w:hAnsi="黑体" w:cs="仿宋" w:hint="eastAsia"/>
          <w:sz w:val="28"/>
          <w:szCs w:val="28"/>
        </w:rPr>
        <w:t>、</w:t>
      </w:r>
      <w:r>
        <w:rPr>
          <w:rFonts w:ascii="黑体" w:eastAsia="黑体" w:hAnsi="黑体" w:cs="仿宋" w:hint="eastAsia"/>
          <w:sz w:val="28"/>
          <w:szCs w:val="28"/>
        </w:rPr>
        <w:t>考生符合以下情形的，可</w:t>
      </w:r>
      <w:r>
        <w:rPr>
          <w:rFonts w:ascii="黑体" w:eastAsia="黑体" w:hAnsi="黑体" w:cs="仿宋" w:hint="eastAsia"/>
          <w:sz w:val="28"/>
          <w:szCs w:val="28"/>
        </w:rPr>
        <w:t>到现场参加资格复审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</w:t>
      </w:r>
      <w:r>
        <w:rPr>
          <w:rFonts w:ascii="仿宋" w:eastAsia="仿宋" w:hAnsi="仿宋" w:hint="eastAsia"/>
          <w:bCs/>
          <w:sz w:val="28"/>
          <w:szCs w:val="28"/>
        </w:rPr>
        <w:t>浙江</w:t>
      </w:r>
      <w:r>
        <w:rPr>
          <w:rFonts w:ascii="仿宋" w:eastAsia="仿宋" w:hAnsi="仿宋" w:hint="eastAsia"/>
          <w:bCs/>
          <w:sz w:val="28"/>
          <w:szCs w:val="28"/>
        </w:rPr>
        <w:t>“健康码”为绿码，现场测温</w:t>
      </w:r>
      <w:r>
        <w:rPr>
          <w:rFonts w:ascii="仿宋" w:eastAsia="仿宋" w:hAnsi="仿宋" w:hint="eastAsia"/>
          <w:bCs/>
          <w:sz w:val="28"/>
          <w:szCs w:val="28"/>
        </w:rPr>
        <w:t>37.3</w:t>
      </w:r>
      <w:r>
        <w:rPr>
          <w:rFonts w:ascii="仿宋" w:eastAsia="仿宋" w:hAnsi="仿宋" w:hint="eastAsia"/>
          <w:bCs/>
          <w:sz w:val="28"/>
          <w:szCs w:val="28"/>
        </w:rPr>
        <w:t>℃以下的（允许间隔</w:t>
      </w:r>
      <w:r>
        <w:rPr>
          <w:rFonts w:ascii="仿宋" w:eastAsia="仿宋" w:hAnsi="仿宋" w:hint="eastAsia"/>
          <w:bCs/>
          <w:sz w:val="28"/>
          <w:szCs w:val="28"/>
        </w:rPr>
        <w:t>2-3</w:t>
      </w:r>
      <w:r>
        <w:rPr>
          <w:rFonts w:ascii="仿宋" w:eastAsia="仿宋" w:hAnsi="仿宋" w:hint="eastAsia"/>
          <w:bCs/>
          <w:sz w:val="28"/>
          <w:szCs w:val="28"/>
        </w:rPr>
        <w:t>分钟再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予测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温一次）</w:t>
      </w:r>
      <w:r>
        <w:rPr>
          <w:rFonts w:ascii="仿宋" w:eastAsia="仿宋" w:hAnsi="仿宋" w:hint="eastAsia"/>
          <w:bCs/>
          <w:sz w:val="28"/>
          <w:szCs w:val="28"/>
        </w:rPr>
        <w:t>可到现场</w:t>
      </w:r>
      <w:r>
        <w:rPr>
          <w:rFonts w:ascii="仿宋" w:eastAsia="仿宋" w:hAnsi="仿宋" w:hint="eastAsia"/>
          <w:bCs/>
          <w:sz w:val="28"/>
          <w:szCs w:val="28"/>
        </w:rPr>
        <w:t>参加资格复审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既往新冠肺炎确诊病例、无症状感染者及</w:t>
      </w:r>
      <w:r>
        <w:rPr>
          <w:rFonts w:ascii="仿宋" w:eastAsia="仿宋" w:hAnsi="仿宋" w:hint="eastAsia"/>
          <w:bCs/>
          <w:sz w:val="28"/>
          <w:szCs w:val="28"/>
        </w:rPr>
        <w:t>其</w:t>
      </w:r>
      <w:r>
        <w:rPr>
          <w:rFonts w:ascii="仿宋" w:eastAsia="仿宋" w:hAnsi="仿宋" w:hint="eastAsia"/>
          <w:bCs/>
          <w:sz w:val="28"/>
          <w:szCs w:val="28"/>
        </w:rPr>
        <w:t>密切接触者</w:t>
      </w:r>
      <w:r>
        <w:rPr>
          <w:rFonts w:ascii="仿宋" w:eastAsia="仿宋" w:hAnsi="仿宋" w:hint="eastAsia"/>
          <w:bCs/>
          <w:sz w:val="28"/>
          <w:szCs w:val="28"/>
        </w:rPr>
        <w:t>，应当主动向淳安县教育局报告，</w:t>
      </w:r>
      <w:r>
        <w:rPr>
          <w:rFonts w:ascii="仿宋" w:eastAsia="仿宋" w:hAnsi="仿宋" w:hint="eastAsia"/>
          <w:bCs/>
          <w:sz w:val="28"/>
          <w:szCs w:val="28"/>
        </w:rPr>
        <w:t>应提供７</w:t>
      </w:r>
      <w:r>
        <w:rPr>
          <w:rFonts w:ascii="仿宋" w:eastAsia="仿宋" w:hAnsi="仿宋"/>
          <w:bCs/>
          <w:sz w:val="28"/>
          <w:szCs w:val="28"/>
        </w:rPr>
        <w:t>天内１次核酸检测阴性证明</w:t>
      </w:r>
      <w:r>
        <w:rPr>
          <w:rFonts w:ascii="仿宋" w:eastAsia="仿宋" w:hAnsi="仿宋" w:hint="eastAsia"/>
          <w:bCs/>
          <w:sz w:val="28"/>
          <w:szCs w:val="28"/>
        </w:rPr>
        <w:t>的</w:t>
      </w:r>
      <w:r>
        <w:rPr>
          <w:rFonts w:ascii="仿宋" w:eastAsia="仿宋" w:hAnsi="仿宋" w:hint="eastAsia"/>
          <w:bCs/>
          <w:sz w:val="28"/>
          <w:szCs w:val="28"/>
        </w:rPr>
        <w:t>可到现场</w:t>
      </w:r>
      <w:r>
        <w:rPr>
          <w:rFonts w:ascii="仿宋" w:eastAsia="仿宋" w:hAnsi="仿宋" w:hint="eastAsia"/>
          <w:bCs/>
          <w:sz w:val="28"/>
          <w:szCs w:val="28"/>
        </w:rPr>
        <w:t>参加资格复审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二</w:t>
      </w:r>
      <w:r>
        <w:rPr>
          <w:rFonts w:ascii="黑体" w:eastAsia="黑体" w:hAnsi="黑体" w:cs="仿宋" w:hint="eastAsia"/>
          <w:sz w:val="28"/>
          <w:szCs w:val="28"/>
        </w:rPr>
        <w:t>、</w:t>
      </w:r>
      <w:r>
        <w:rPr>
          <w:rFonts w:ascii="黑体" w:eastAsia="黑体" w:hAnsi="黑体" w:cs="仿宋" w:hint="eastAsia"/>
          <w:sz w:val="28"/>
          <w:szCs w:val="28"/>
        </w:rPr>
        <w:t>考生有以下情形的，</w:t>
      </w:r>
      <w:r>
        <w:rPr>
          <w:rFonts w:ascii="黑体" w:eastAsia="黑体" w:hAnsi="黑体" w:cs="仿宋" w:hint="eastAsia"/>
          <w:sz w:val="28"/>
          <w:szCs w:val="28"/>
        </w:rPr>
        <w:t>可委托他人参加资格复审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</w:t>
      </w:r>
      <w:r>
        <w:rPr>
          <w:rFonts w:ascii="仿宋" w:eastAsia="仿宋" w:hAnsi="仿宋" w:hint="eastAsia"/>
          <w:bCs/>
          <w:sz w:val="28"/>
          <w:szCs w:val="28"/>
        </w:rPr>
        <w:t>浙江“健康码”为绿码，但有发热（</w:t>
      </w:r>
      <w:r>
        <w:rPr>
          <w:rFonts w:ascii="仿宋" w:eastAsia="仿宋" w:hAnsi="仿宋" w:hint="eastAsia"/>
          <w:bCs/>
          <w:sz w:val="28"/>
          <w:szCs w:val="28"/>
        </w:rPr>
        <w:t>37.3</w:t>
      </w:r>
      <w:r>
        <w:rPr>
          <w:rFonts w:ascii="仿宋" w:eastAsia="仿宋" w:hAnsi="仿宋" w:hint="eastAsia"/>
          <w:bCs/>
          <w:sz w:val="28"/>
          <w:szCs w:val="28"/>
        </w:rPr>
        <w:t>℃及以上）等症状的考生，可委托他人参加资格复审。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考前</w:t>
      </w:r>
      <w:r>
        <w:rPr>
          <w:rFonts w:ascii="仿宋" w:eastAsia="仿宋" w:hAnsi="仿宋" w:hint="eastAsia"/>
          <w:bCs/>
          <w:sz w:val="28"/>
          <w:szCs w:val="28"/>
        </w:rPr>
        <w:t>14</w:t>
      </w:r>
      <w:r>
        <w:rPr>
          <w:rFonts w:ascii="仿宋" w:eastAsia="仿宋" w:hAnsi="仿宋"/>
          <w:bCs/>
          <w:sz w:val="28"/>
          <w:szCs w:val="28"/>
        </w:rPr>
        <w:t>天内有中高风险地区旅居史以及浙江</w:t>
      </w:r>
      <w:r>
        <w:rPr>
          <w:rFonts w:ascii="仿宋" w:eastAsia="仿宋" w:hAnsi="仿宋" w:hint="eastAsia"/>
          <w:bCs/>
          <w:sz w:val="28"/>
          <w:szCs w:val="28"/>
        </w:rPr>
        <w:t>“</w:t>
      </w:r>
      <w:r>
        <w:rPr>
          <w:rFonts w:ascii="仿宋" w:eastAsia="仿宋" w:hAnsi="仿宋"/>
          <w:bCs/>
          <w:sz w:val="28"/>
          <w:szCs w:val="28"/>
        </w:rPr>
        <w:t>健康码</w:t>
      </w:r>
      <w:r>
        <w:rPr>
          <w:rFonts w:ascii="仿宋" w:eastAsia="仿宋" w:hAnsi="仿宋"/>
          <w:bCs/>
          <w:sz w:val="28"/>
          <w:szCs w:val="28"/>
        </w:rPr>
        <w:t>”</w:t>
      </w:r>
      <w:r>
        <w:rPr>
          <w:rFonts w:ascii="仿宋" w:eastAsia="仿宋" w:hAnsi="仿宋"/>
          <w:bCs/>
          <w:sz w:val="28"/>
          <w:szCs w:val="28"/>
        </w:rPr>
        <w:t>为非绿码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>
        <w:rPr>
          <w:rFonts w:ascii="仿宋" w:eastAsia="仿宋" w:hAnsi="仿宋" w:hint="eastAsia"/>
          <w:bCs/>
          <w:sz w:val="28"/>
          <w:szCs w:val="28"/>
        </w:rPr>
        <w:t>可委托他人参加资格复审。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仍在隔离治疗期的新冠肺炎确诊病例、疑似病例或无症状感染者，集中隔离期未满的密切接触者以及医学观察期未满的人员，</w:t>
      </w:r>
      <w:r>
        <w:rPr>
          <w:rFonts w:ascii="仿宋" w:eastAsia="仿宋" w:hAnsi="仿宋" w:hint="eastAsia"/>
          <w:bCs/>
          <w:sz w:val="28"/>
          <w:szCs w:val="28"/>
        </w:rPr>
        <w:t>可委托他人参加资格复审。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考前</w:t>
      </w:r>
      <w:r>
        <w:rPr>
          <w:rFonts w:ascii="仿宋" w:eastAsia="仿宋" w:hAnsi="仿宋" w:hint="eastAsia"/>
          <w:bCs/>
          <w:sz w:val="28"/>
          <w:szCs w:val="28"/>
        </w:rPr>
        <w:t>21</w:t>
      </w:r>
      <w:r>
        <w:rPr>
          <w:rFonts w:ascii="仿宋" w:eastAsia="仿宋" w:hAnsi="仿宋" w:hint="eastAsia"/>
          <w:bCs/>
          <w:sz w:val="28"/>
          <w:szCs w:val="28"/>
        </w:rPr>
        <w:t>天内有国（境）外旅居史的人员，</w:t>
      </w:r>
      <w:r>
        <w:rPr>
          <w:rFonts w:ascii="仿宋" w:eastAsia="仿宋" w:hAnsi="仿宋" w:hint="eastAsia"/>
          <w:bCs/>
          <w:sz w:val="28"/>
          <w:szCs w:val="28"/>
        </w:rPr>
        <w:t>可委托他人参加资格复审。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5.</w:t>
      </w:r>
      <w:r>
        <w:rPr>
          <w:rFonts w:ascii="仿宋" w:eastAsia="仿宋" w:hAnsi="仿宋" w:hint="eastAsia"/>
          <w:bCs/>
          <w:sz w:val="28"/>
          <w:szCs w:val="28"/>
        </w:rPr>
        <w:t>按照疫情防控要求需提供相关健康证明但无法提供的考生，</w:t>
      </w:r>
      <w:r>
        <w:rPr>
          <w:rFonts w:ascii="仿宋" w:eastAsia="仿宋" w:hAnsi="仿宋" w:hint="eastAsia"/>
          <w:bCs/>
          <w:sz w:val="28"/>
          <w:szCs w:val="28"/>
        </w:rPr>
        <w:t>可委托他人参加资格复审。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三、</w:t>
      </w:r>
      <w:r>
        <w:rPr>
          <w:rFonts w:ascii="黑体" w:eastAsia="黑体" w:hAnsi="黑体" w:cs="仿宋" w:hint="eastAsia"/>
          <w:sz w:val="28"/>
          <w:szCs w:val="28"/>
        </w:rPr>
        <w:t>考生有以下情形的，</w:t>
      </w:r>
      <w:r>
        <w:rPr>
          <w:rFonts w:ascii="黑体" w:eastAsia="黑体" w:hAnsi="黑体" w:cs="仿宋" w:hint="eastAsia"/>
          <w:sz w:val="28"/>
          <w:szCs w:val="28"/>
        </w:rPr>
        <w:t>不得参加现场资格复审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按照疫情防控要求需提供相关健康证明但无法提供的考生，不得参加</w:t>
      </w:r>
      <w:r>
        <w:rPr>
          <w:rFonts w:ascii="仿宋" w:eastAsia="仿宋" w:hAnsi="仿宋" w:hint="eastAsia"/>
          <w:bCs/>
          <w:sz w:val="28"/>
          <w:szCs w:val="28"/>
        </w:rPr>
        <w:t>现场资格复审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拒不出示健康码、拒不配合测温的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>
        <w:rPr>
          <w:rFonts w:ascii="仿宋" w:eastAsia="仿宋" w:hAnsi="仿宋" w:hint="eastAsia"/>
          <w:bCs/>
          <w:sz w:val="28"/>
          <w:szCs w:val="28"/>
        </w:rPr>
        <w:t>不得参加</w:t>
      </w:r>
      <w:r>
        <w:rPr>
          <w:rFonts w:ascii="仿宋" w:eastAsia="仿宋" w:hAnsi="仿宋" w:hint="eastAsia"/>
          <w:bCs/>
          <w:sz w:val="28"/>
          <w:szCs w:val="28"/>
        </w:rPr>
        <w:t>现场资格复审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四</w:t>
      </w:r>
      <w:r>
        <w:rPr>
          <w:rFonts w:ascii="黑体" w:eastAsia="黑体" w:hAnsi="黑体" w:cs="仿宋" w:hint="eastAsia"/>
          <w:sz w:val="28"/>
          <w:szCs w:val="28"/>
        </w:rPr>
        <w:t>、</w:t>
      </w:r>
      <w:r>
        <w:rPr>
          <w:rFonts w:ascii="黑体" w:eastAsia="黑体" w:hAnsi="黑体" w:cs="仿宋" w:hint="eastAsia"/>
          <w:sz w:val="28"/>
          <w:szCs w:val="28"/>
        </w:rPr>
        <w:t>相关要求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</w:t>
      </w:r>
      <w:r>
        <w:rPr>
          <w:rFonts w:ascii="仿宋" w:eastAsia="仿宋" w:hAnsi="仿宋" w:hint="eastAsia"/>
          <w:bCs/>
          <w:sz w:val="28"/>
          <w:szCs w:val="28"/>
        </w:rPr>
        <w:t>提前申领好浙江</w:t>
      </w:r>
      <w:r>
        <w:rPr>
          <w:rFonts w:ascii="仿宋" w:eastAsia="仿宋" w:hAnsi="仿宋" w:hint="eastAsia"/>
          <w:bCs/>
          <w:sz w:val="28"/>
          <w:szCs w:val="28"/>
        </w:rPr>
        <w:t>“</w:t>
      </w:r>
      <w:r>
        <w:rPr>
          <w:rFonts w:ascii="仿宋" w:eastAsia="仿宋" w:hAnsi="仿宋" w:hint="eastAsia"/>
          <w:bCs/>
          <w:sz w:val="28"/>
          <w:szCs w:val="28"/>
        </w:rPr>
        <w:t>健康码</w:t>
      </w:r>
      <w:r>
        <w:rPr>
          <w:rFonts w:ascii="仿宋" w:eastAsia="仿宋" w:hAnsi="仿宋" w:hint="eastAsia"/>
          <w:bCs/>
          <w:sz w:val="28"/>
          <w:szCs w:val="28"/>
        </w:rPr>
        <w:t>”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</w:t>
      </w:r>
      <w:r>
        <w:rPr>
          <w:rFonts w:ascii="仿宋" w:eastAsia="仿宋" w:hAnsi="仿宋"/>
          <w:bCs/>
          <w:sz w:val="28"/>
          <w:szCs w:val="28"/>
        </w:rPr>
        <w:t>自备一次性医用外科口罩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3.</w:t>
      </w:r>
      <w:r>
        <w:rPr>
          <w:rFonts w:ascii="仿宋" w:eastAsia="仿宋" w:hAnsi="仿宋" w:hint="eastAsia"/>
          <w:bCs/>
          <w:sz w:val="28"/>
          <w:szCs w:val="28"/>
        </w:rPr>
        <w:t>提前做好出行安排，</w:t>
      </w:r>
      <w:r>
        <w:rPr>
          <w:rFonts w:ascii="仿宋" w:eastAsia="仿宋" w:hAnsi="仿宋" w:hint="eastAsia"/>
          <w:bCs/>
          <w:sz w:val="28"/>
          <w:szCs w:val="28"/>
        </w:rPr>
        <w:t>准时参加资格复审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0B24DA" w:rsidRDefault="00F5089D">
      <w:pPr>
        <w:tabs>
          <w:tab w:val="center" w:pos="4308"/>
        </w:tabs>
        <w:spacing w:line="4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4.</w:t>
      </w:r>
      <w:r>
        <w:rPr>
          <w:rFonts w:ascii="仿宋" w:eastAsia="仿宋" w:hAnsi="仿宋" w:hint="eastAsia"/>
          <w:bCs/>
          <w:sz w:val="28"/>
          <w:szCs w:val="28"/>
        </w:rPr>
        <w:t>在入场时，提前打开手机上的</w:t>
      </w:r>
      <w:r>
        <w:rPr>
          <w:rFonts w:ascii="仿宋" w:eastAsia="仿宋" w:hAnsi="仿宋" w:hint="eastAsia"/>
          <w:bCs/>
          <w:sz w:val="28"/>
          <w:szCs w:val="28"/>
        </w:rPr>
        <w:t>浙江</w:t>
      </w:r>
      <w:r>
        <w:rPr>
          <w:rFonts w:ascii="仿宋" w:eastAsia="仿宋" w:hAnsi="仿宋" w:hint="eastAsia"/>
          <w:bCs/>
          <w:sz w:val="28"/>
          <w:szCs w:val="28"/>
        </w:rPr>
        <w:t>“健康码”</w:t>
      </w:r>
      <w:r>
        <w:rPr>
          <w:rFonts w:ascii="仿宋" w:eastAsia="仿宋" w:hAnsi="仿宋" w:hint="eastAsia"/>
          <w:bCs/>
          <w:sz w:val="28"/>
          <w:szCs w:val="28"/>
        </w:rPr>
        <w:t>，并全程佩</w:t>
      </w:r>
      <w:r>
        <w:rPr>
          <w:rFonts w:ascii="仿宋" w:eastAsia="仿宋" w:hAnsi="仿宋" w:hint="eastAsia"/>
          <w:bCs/>
          <w:sz w:val="28"/>
          <w:szCs w:val="28"/>
        </w:rPr>
        <w:t>戴好口罩</w:t>
      </w:r>
      <w:r>
        <w:rPr>
          <w:rFonts w:ascii="仿宋" w:eastAsia="仿宋" w:hAnsi="仿宋"/>
          <w:bCs/>
          <w:sz w:val="28"/>
          <w:szCs w:val="28"/>
        </w:rPr>
        <w:t>。</w:t>
      </w:r>
    </w:p>
    <w:sectPr w:rsidR="000B24D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89D" w:rsidRDefault="00F5089D">
      <w:r>
        <w:separator/>
      </w:r>
    </w:p>
  </w:endnote>
  <w:endnote w:type="continuationSeparator" w:id="0">
    <w:p w:rsidR="00F5089D" w:rsidRDefault="00F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4DA" w:rsidRDefault="00F5089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24DA" w:rsidRDefault="00F5089D">
                          <w:pPr>
                            <w:pStyle w:val="a6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B24DA" w:rsidRDefault="00F5089D">
                    <w:pPr>
                      <w:pStyle w:val="a6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89D" w:rsidRDefault="00F5089D">
      <w:r>
        <w:separator/>
      </w:r>
    </w:p>
  </w:footnote>
  <w:footnote w:type="continuationSeparator" w:id="0">
    <w:p w:rsidR="00F5089D" w:rsidRDefault="00F50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D9A"/>
    <w:rsid w:val="00002C34"/>
    <w:rsid w:val="000352E8"/>
    <w:rsid w:val="00043836"/>
    <w:rsid w:val="0006769C"/>
    <w:rsid w:val="000900DF"/>
    <w:rsid w:val="00095E21"/>
    <w:rsid w:val="000B24DA"/>
    <w:rsid w:val="000B4951"/>
    <w:rsid w:val="000C0E4D"/>
    <w:rsid w:val="000C65ED"/>
    <w:rsid w:val="00113655"/>
    <w:rsid w:val="00127944"/>
    <w:rsid w:val="00130377"/>
    <w:rsid w:val="001374F9"/>
    <w:rsid w:val="00156441"/>
    <w:rsid w:val="00166120"/>
    <w:rsid w:val="001752FC"/>
    <w:rsid w:val="00175C95"/>
    <w:rsid w:val="00177C10"/>
    <w:rsid w:val="001910C2"/>
    <w:rsid w:val="001A2D54"/>
    <w:rsid w:val="001C02C4"/>
    <w:rsid w:val="001E3B72"/>
    <w:rsid w:val="002D50C7"/>
    <w:rsid w:val="002F002B"/>
    <w:rsid w:val="00316D10"/>
    <w:rsid w:val="00357412"/>
    <w:rsid w:val="003B30DA"/>
    <w:rsid w:val="00420CDC"/>
    <w:rsid w:val="00431D99"/>
    <w:rsid w:val="00444242"/>
    <w:rsid w:val="00471099"/>
    <w:rsid w:val="00474D75"/>
    <w:rsid w:val="00482BC0"/>
    <w:rsid w:val="0048752F"/>
    <w:rsid w:val="00490A07"/>
    <w:rsid w:val="004D3EAC"/>
    <w:rsid w:val="004E473E"/>
    <w:rsid w:val="004F4FA1"/>
    <w:rsid w:val="004F783B"/>
    <w:rsid w:val="00513B29"/>
    <w:rsid w:val="00514F92"/>
    <w:rsid w:val="00517A6C"/>
    <w:rsid w:val="00555A77"/>
    <w:rsid w:val="005718A7"/>
    <w:rsid w:val="00573A97"/>
    <w:rsid w:val="005815B7"/>
    <w:rsid w:val="005C486E"/>
    <w:rsid w:val="00603C26"/>
    <w:rsid w:val="00607D30"/>
    <w:rsid w:val="006143BA"/>
    <w:rsid w:val="00640131"/>
    <w:rsid w:val="006419DA"/>
    <w:rsid w:val="006566C9"/>
    <w:rsid w:val="00660C01"/>
    <w:rsid w:val="006765E5"/>
    <w:rsid w:val="006B5EA9"/>
    <w:rsid w:val="006E28E6"/>
    <w:rsid w:val="00714226"/>
    <w:rsid w:val="00756CB8"/>
    <w:rsid w:val="00773628"/>
    <w:rsid w:val="00784C5A"/>
    <w:rsid w:val="007962B9"/>
    <w:rsid w:val="007F1A30"/>
    <w:rsid w:val="008071A4"/>
    <w:rsid w:val="00820F06"/>
    <w:rsid w:val="00837553"/>
    <w:rsid w:val="00845CCE"/>
    <w:rsid w:val="008708BF"/>
    <w:rsid w:val="008C1DB4"/>
    <w:rsid w:val="009262BA"/>
    <w:rsid w:val="00951868"/>
    <w:rsid w:val="00961D2F"/>
    <w:rsid w:val="009726DE"/>
    <w:rsid w:val="00990B4B"/>
    <w:rsid w:val="009948E3"/>
    <w:rsid w:val="009A0FBD"/>
    <w:rsid w:val="009A2ADD"/>
    <w:rsid w:val="009B52D9"/>
    <w:rsid w:val="009E06B8"/>
    <w:rsid w:val="009F181A"/>
    <w:rsid w:val="009F627B"/>
    <w:rsid w:val="00A31114"/>
    <w:rsid w:val="00A61378"/>
    <w:rsid w:val="00A7205F"/>
    <w:rsid w:val="00A74EC2"/>
    <w:rsid w:val="00A75D9A"/>
    <w:rsid w:val="00A92F66"/>
    <w:rsid w:val="00AA24AF"/>
    <w:rsid w:val="00AC2488"/>
    <w:rsid w:val="00AC65CC"/>
    <w:rsid w:val="00B23475"/>
    <w:rsid w:val="00B26C31"/>
    <w:rsid w:val="00B41557"/>
    <w:rsid w:val="00B71317"/>
    <w:rsid w:val="00B917F4"/>
    <w:rsid w:val="00BB7863"/>
    <w:rsid w:val="00BD1B2B"/>
    <w:rsid w:val="00BF63E7"/>
    <w:rsid w:val="00C75EE3"/>
    <w:rsid w:val="00CC65B1"/>
    <w:rsid w:val="00CE4F45"/>
    <w:rsid w:val="00CF2ABB"/>
    <w:rsid w:val="00CF5EFE"/>
    <w:rsid w:val="00D07E22"/>
    <w:rsid w:val="00D65555"/>
    <w:rsid w:val="00DE3EF5"/>
    <w:rsid w:val="00E1236A"/>
    <w:rsid w:val="00E73211"/>
    <w:rsid w:val="00E75A3E"/>
    <w:rsid w:val="00E84767"/>
    <w:rsid w:val="00ED10EC"/>
    <w:rsid w:val="00F4446D"/>
    <w:rsid w:val="00F5089D"/>
    <w:rsid w:val="00F513D1"/>
    <w:rsid w:val="00FB3585"/>
    <w:rsid w:val="00FE1433"/>
    <w:rsid w:val="0238744D"/>
    <w:rsid w:val="04E916F5"/>
    <w:rsid w:val="06FF19CC"/>
    <w:rsid w:val="09777294"/>
    <w:rsid w:val="0BD2114B"/>
    <w:rsid w:val="0C7E70C2"/>
    <w:rsid w:val="1140380F"/>
    <w:rsid w:val="14731F4F"/>
    <w:rsid w:val="14E50523"/>
    <w:rsid w:val="165B6B48"/>
    <w:rsid w:val="1684799A"/>
    <w:rsid w:val="210428A9"/>
    <w:rsid w:val="25157203"/>
    <w:rsid w:val="2559140C"/>
    <w:rsid w:val="26597787"/>
    <w:rsid w:val="267E526B"/>
    <w:rsid w:val="27CF3F60"/>
    <w:rsid w:val="28574385"/>
    <w:rsid w:val="2A3D1F19"/>
    <w:rsid w:val="2A90554D"/>
    <w:rsid w:val="2ADE6546"/>
    <w:rsid w:val="2AED33FC"/>
    <w:rsid w:val="2D5B460A"/>
    <w:rsid w:val="2D675967"/>
    <w:rsid w:val="2DDF080A"/>
    <w:rsid w:val="2FF904FE"/>
    <w:rsid w:val="33C04967"/>
    <w:rsid w:val="34A3285A"/>
    <w:rsid w:val="3632069D"/>
    <w:rsid w:val="37E26BAB"/>
    <w:rsid w:val="3A1F3414"/>
    <w:rsid w:val="3A3146E5"/>
    <w:rsid w:val="3A7574A1"/>
    <w:rsid w:val="3D186E30"/>
    <w:rsid w:val="3D1F06B5"/>
    <w:rsid w:val="41521976"/>
    <w:rsid w:val="41742D2A"/>
    <w:rsid w:val="42E72208"/>
    <w:rsid w:val="43530298"/>
    <w:rsid w:val="456E66B6"/>
    <w:rsid w:val="46686D58"/>
    <w:rsid w:val="47EB223C"/>
    <w:rsid w:val="49BB619F"/>
    <w:rsid w:val="4B7C7233"/>
    <w:rsid w:val="4C7C374F"/>
    <w:rsid w:val="4ED72137"/>
    <w:rsid w:val="50D63203"/>
    <w:rsid w:val="52E8408A"/>
    <w:rsid w:val="534672B5"/>
    <w:rsid w:val="54A00C9D"/>
    <w:rsid w:val="55B6253E"/>
    <w:rsid w:val="567471BE"/>
    <w:rsid w:val="56E23068"/>
    <w:rsid w:val="5A8359C6"/>
    <w:rsid w:val="5AAA53DD"/>
    <w:rsid w:val="5C337C39"/>
    <w:rsid w:val="5CC71265"/>
    <w:rsid w:val="5E446AAA"/>
    <w:rsid w:val="62F5345F"/>
    <w:rsid w:val="652C0C94"/>
    <w:rsid w:val="65302977"/>
    <w:rsid w:val="6BCE0FCD"/>
    <w:rsid w:val="6C0E7E83"/>
    <w:rsid w:val="6E66315B"/>
    <w:rsid w:val="6FC169C8"/>
    <w:rsid w:val="6FFC0CFF"/>
    <w:rsid w:val="70862C3D"/>
    <w:rsid w:val="71260815"/>
    <w:rsid w:val="71A17A80"/>
    <w:rsid w:val="791F113B"/>
    <w:rsid w:val="7C5B39B2"/>
    <w:rsid w:val="7D4C53BF"/>
    <w:rsid w:val="7D58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3E2EF"/>
  <w15:docId w15:val="{2E9BE4D6-6DD0-4FF5-924F-B9BF78E6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ind w:left="952"/>
      <w:jc w:val="left"/>
      <w:outlineLvl w:val="0"/>
    </w:pPr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paragraph" w:styleId="ad">
    <w:name w:val="List Paragraph"/>
    <w:basedOn w:val="a"/>
    <w:uiPriority w:val="1"/>
    <w:qFormat/>
    <w:pPr>
      <w:ind w:firstLineChars="200" w:firstLine="420"/>
    </w:p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1"/>
    <w:qFormat/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character" w:customStyle="1" w:styleId="16">
    <w:name w:val="16"/>
    <w:basedOn w:val="a0"/>
    <w:qFormat/>
    <w:rPr>
      <w:rFonts w:ascii="Calibri" w:hAnsi="Calibri" w:hint="default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50A347-B648-4A1C-B5D6-7B627208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36317</cp:lastModifiedBy>
  <cp:revision>52</cp:revision>
  <cp:lastPrinted>2021-06-02T02:50:00Z</cp:lastPrinted>
  <dcterms:created xsi:type="dcterms:W3CDTF">2020-04-07T07:17:00Z</dcterms:created>
  <dcterms:modified xsi:type="dcterms:W3CDTF">2021-06-04T08:34:00Z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644B518A11B94D3281E78632592D33C9</vt:lpwstr>
  </property>
</Properties>
</file>