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14" w:rsidRDefault="0040139F" w:rsidP="0040139F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40139F">
        <w:rPr>
          <w:rFonts w:ascii="仿宋" w:eastAsia="仿宋" w:hAnsi="仿宋" w:cs="仿宋" w:hint="eastAsia"/>
          <w:sz w:val="28"/>
          <w:szCs w:val="28"/>
        </w:rPr>
        <w:t xml:space="preserve">附件1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 w:rsidR="000D7B93"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="006761E2">
        <w:rPr>
          <w:rFonts w:ascii="仿宋" w:eastAsia="仿宋" w:hAnsi="仿宋" w:cs="仿宋" w:hint="eastAsia"/>
          <w:sz w:val="32"/>
          <w:szCs w:val="32"/>
        </w:rPr>
        <w:t>阜宁县县属一档企业公开招聘工作</w:t>
      </w:r>
      <w:r w:rsidR="001F4F14">
        <w:rPr>
          <w:rFonts w:ascii="仿宋" w:eastAsia="仿宋" w:hAnsi="仿宋" w:cs="仿宋" w:hint="eastAsia"/>
          <w:sz w:val="32"/>
          <w:szCs w:val="32"/>
        </w:rPr>
        <w:t>人员岗位表</w:t>
      </w:r>
    </w:p>
    <w:p w:rsidR="00AF29B9" w:rsidRDefault="00AF29B9"/>
    <w:tbl>
      <w:tblPr>
        <w:tblStyle w:val="a7"/>
        <w:tblpPr w:leftFromText="180" w:rightFromText="180" w:vertAnchor="text" w:horzAnchor="margin" w:tblpY="210"/>
        <w:tblW w:w="14142" w:type="dxa"/>
        <w:tblLayout w:type="fixed"/>
        <w:tblLook w:val="0000"/>
      </w:tblPr>
      <w:tblGrid>
        <w:gridCol w:w="1108"/>
        <w:gridCol w:w="709"/>
        <w:gridCol w:w="992"/>
        <w:gridCol w:w="850"/>
        <w:gridCol w:w="993"/>
        <w:gridCol w:w="701"/>
        <w:gridCol w:w="1134"/>
        <w:gridCol w:w="992"/>
        <w:gridCol w:w="1134"/>
        <w:gridCol w:w="1560"/>
        <w:gridCol w:w="1134"/>
        <w:gridCol w:w="1275"/>
        <w:gridCol w:w="1560"/>
      </w:tblGrid>
      <w:tr w:rsidR="001747B5" w:rsidTr="001747B5">
        <w:trPr>
          <w:trHeight w:val="815"/>
        </w:trPr>
        <w:tc>
          <w:tcPr>
            <w:tcW w:w="1108" w:type="dxa"/>
            <w:vMerge w:val="restart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主管部门</w:t>
            </w:r>
          </w:p>
        </w:tc>
        <w:tc>
          <w:tcPr>
            <w:tcW w:w="709" w:type="dxa"/>
            <w:vMerge w:val="restart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招聘单位</w:t>
            </w:r>
          </w:p>
        </w:tc>
        <w:tc>
          <w:tcPr>
            <w:tcW w:w="2835" w:type="dxa"/>
            <w:gridSpan w:val="3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招聘岗位</w:t>
            </w:r>
          </w:p>
        </w:tc>
        <w:tc>
          <w:tcPr>
            <w:tcW w:w="701" w:type="dxa"/>
            <w:vMerge w:val="restart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招聘人数</w:t>
            </w:r>
          </w:p>
        </w:tc>
        <w:tc>
          <w:tcPr>
            <w:tcW w:w="1134" w:type="dxa"/>
            <w:vMerge w:val="restart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开考比例</w:t>
            </w:r>
          </w:p>
        </w:tc>
        <w:tc>
          <w:tcPr>
            <w:tcW w:w="3686" w:type="dxa"/>
            <w:gridSpan w:val="3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招聘条件</w:t>
            </w:r>
          </w:p>
        </w:tc>
        <w:tc>
          <w:tcPr>
            <w:tcW w:w="1134" w:type="dxa"/>
            <w:vMerge w:val="restart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面试形式及所占比例</w:t>
            </w:r>
          </w:p>
        </w:tc>
        <w:tc>
          <w:tcPr>
            <w:tcW w:w="1275" w:type="dxa"/>
            <w:vMerge w:val="restart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其他说明</w:t>
            </w:r>
          </w:p>
        </w:tc>
        <w:tc>
          <w:tcPr>
            <w:tcW w:w="1560" w:type="dxa"/>
            <w:vMerge w:val="restart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政策咨询电话及联系人</w:t>
            </w:r>
          </w:p>
        </w:tc>
      </w:tr>
      <w:tr w:rsidR="006F7CC9" w:rsidTr="001747B5">
        <w:trPr>
          <w:trHeight w:val="932"/>
        </w:trPr>
        <w:tc>
          <w:tcPr>
            <w:tcW w:w="1108" w:type="dxa"/>
            <w:vMerge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职位代码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岗位类别</w:t>
            </w:r>
          </w:p>
        </w:tc>
        <w:tc>
          <w:tcPr>
            <w:tcW w:w="701" w:type="dxa"/>
            <w:vMerge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其他条件</w:t>
            </w:r>
          </w:p>
        </w:tc>
        <w:tc>
          <w:tcPr>
            <w:tcW w:w="1134" w:type="dxa"/>
            <w:vMerge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F7CC9" w:rsidTr="001747B5">
        <w:trPr>
          <w:trHeight w:val="2596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阜宁县建设投资有限公司</w:t>
            </w:r>
          </w:p>
        </w:tc>
        <w:tc>
          <w:tcPr>
            <w:tcW w:w="992" w:type="dxa"/>
            <w:vAlign w:val="center"/>
          </w:tcPr>
          <w:p w:rsidR="006F7CC9" w:rsidRDefault="006F7CC9" w:rsidP="005B0E5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法务</w:t>
            </w:r>
          </w:p>
        </w:tc>
        <w:tc>
          <w:tcPr>
            <w:tcW w:w="850" w:type="dxa"/>
            <w:vAlign w:val="center"/>
          </w:tcPr>
          <w:p w:rsidR="006F7CC9" w:rsidRPr="009F4579" w:rsidRDefault="006F7CC9" w:rsidP="006F7CC9">
            <w:pPr>
              <w:tabs>
                <w:tab w:val="left" w:pos="259"/>
              </w:tabs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01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tabs>
                <w:tab w:val="left" w:pos="259"/>
              </w:tabs>
              <w:jc w:val="center"/>
              <w:rPr>
                <w:rFonts w:ascii="仿宋" w:eastAsia="仿宋" w:hAnsi="仿宋" w:cs="仿宋"/>
                <w:szCs w:val="21"/>
              </w:rPr>
            </w:pPr>
            <w:r w:rsidRPr="009F4579">
              <w:rPr>
                <w:rFonts w:ascii="Times New Roman" w:eastAsia="仿宋" w:hAnsi="Times New Roman" w:hint="eastAsia"/>
                <w:szCs w:val="21"/>
              </w:rPr>
              <w:t>法律类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Default="0004211B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法律类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取得国家司法考试A证、有相关工作经验者优先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Default="006F7CC9" w:rsidP="006F7CC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考虑到可能经常需要出差，岗位适合男性。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周连琪       15051079217</w:t>
            </w:r>
          </w:p>
        </w:tc>
      </w:tr>
      <w:tr w:rsidR="006F7CC9" w:rsidTr="001747B5">
        <w:trPr>
          <w:trHeight w:val="2684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江苏阜水水务集团有限公司</w:t>
            </w:r>
          </w:p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专职</w:t>
            </w:r>
            <w:r>
              <w:rPr>
                <w:rFonts w:ascii="Times New Roman" w:eastAsia="仿宋" w:hAnsi="Times New Roman"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szCs w:val="21"/>
              </w:rPr>
              <w:t>审计员</w:t>
            </w:r>
          </w:p>
        </w:tc>
        <w:tc>
          <w:tcPr>
            <w:tcW w:w="850" w:type="dxa"/>
            <w:vAlign w:val="center"/>
          </w:tcPr>
          <w:p w:rsidR="006F7CC9" w:rsidRPr="009F4579" w:rsidRDefault="006F7CC9" w:rsidP="006F7CC9">
            <w:pPr>
              <w:tabs>
                <w:tab w:val="left" w:pos="259"/>
              </w:tabs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02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tabs>
                <w:tab w:val="left" w:pos="259"/>
              </w:tabs>
              <w:jc w:val="center"/>
              <w:rPr>
                <w:rFonts w:ascii="Times New Roman" w:eastAsia="仿宋" w:hAnsi="Times New Roman"/>
                <w:szCs w:val="21"/>
              </w:rPr>
            </w:pPr>
            <w:r w:rsidRPr="009F4579">
              <w:rPr>
                <w:rFonts w:ascii="Times New Roman" w:eastAsia="仿宋" w:hAnsi="Times New Roman" w:hint="eastAsia"/>
                <w:szCs w:val="21"/>
              </w:rPr>
              <w:t>经济类（会计、审计）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审计学、财务会计与审计、会计学、财务管理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FB47AF">
              <w:rPr>
                <w:rFonts w:ascii="Times New Roman" w:eastAsia="仿宋" w:hAnsi="Times New Roman" w:hint="eastAsia"/>
                <w:szCs w:val="21"/>
              </w:rPr>
              <w:t>具有</w:t>
            </w:r>
            <w:r w:rsidRPr="00FB47AF">
              <w:rPr>
                <w:rFonts w:ascii="Times New Roman" w:eastAsia="仿宋" w:hAnsi="Times New Roman" w:hint="eastAsia"/>
                <w:szCs w:val="21"/>
              </w:rPr>
              <w:t>2</w:t>
            </w:r>
            <w:r w:rsidRPr="00FB47AF">
              <w:rPr>
                <w:rFonts w:ascii="Times New Roman" w:eastAsia="仿宋" w:hAnsi="Times New Roman" w:hint="eastAsia"/>
                <w:szCs w:val="21"/>
              </w:rPr>
              <w:t>年以上财务或</w:t>
            </w:r>
            <w:r w:rsidRPr="00FB47AF">
              <w:rPr>
                <w:rFonts w:ascii="Times New Roman" w:eastAsia="仿宋" w:hAnsi="Times New Roman"/>
                <w:szCs w:val="21"/>
              </w:rPr>
              <w:t>审计工作</w:t>
            </w:r>
            <w:r>
              <w:rPr>
                <w:rFonts w:ascii="Times New Roman" w:eastAsia="仿宋" w:hAnsi="Times New Roman" w:hint="eastAsia"/>
                <w:szCs w:val="21"/>
              </w:rPr>
              <w:t>经历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Pr="000D7B93" w:rsidRDefault="006F7CC9" w:rsidP="006F7CC9">
            <w:pPr>
              <w:rPr>
                <w:rFonts w:ascii="Times New Roman" w:eastAsia="仿宋" w:hAnsi="Times New Roman"/>
                <w:szCs w:val="21"/>
              </w:rPr>
            </w:pPr>
            <w:r w:rsidRPr="00FB47AF">
              <w:rPr>
                <w:rFonts w:ascii="Times New Roman" w:eastAsia="仿宋" w:hAnsi="Times New Roman"/>
                <w:szCs w:val="21"/>
              </w:rPr>
              <w:t>熟悉制造业、建筑工程等</w:t>
            </w:r>
            <w:r w:rsidRPr="00FB47AF">
              <w:rPr>
                <w:rFonts w:ascii="Times New Roman" w:eastAsia="仿宋" w:hAnsi="Times New Roman" w:hint="eastAsia"/>
                <w:szCs w:val="21"/>
              </w:rPr>
              <w:t>财务</w:t>
            </w:r>
            <w:r w:rsidRPr="00FB47AF">
              <w:rPr>
                <w:rFonts w:ascii="Times New Roman" w:eastAsia="仿宋" w:hAnsi="Times New Roman"/>
                <w:szCs w:val="21"/>
              </w:rPr>
              <w:t>知识</w:t>
            </w:r>
            <w:r w:rsidRPr="00FB47AF">
              <w:rPr>
                <w:rFonts w:ascii="Times New Roman" w:eastAsia="仿宋" w:hAnsi="Times New Roman" w:hint="eastAsia"/>
                <w:szCs w:val="21"/>
              </w:rPr>
              <w:t>或</w:t>
            </w:r>
            <w:r w:rsidRPr="00FB47AF">
              <w:rPr>
                <w:rFonts w:ascii="Times New Roman" w:eastAsia="仿宋" w:hAnsi="Times New Roman"/>
                <w:szCs w:val="21"/>
              </w:rPr>
              <w:t>具有中级及以上职称</w:t>
            </w:r>
            <w:r w:rsidRPr="00FB47AF">
              <w:rPr>
                <w:rFonts w:ascii="Times New Roman" w:eastAsia="仿宋" w:hAnsi="Times New Roman" w:hint="eastAsia"/>
                <w:szCs w:val="21"/>
              </w:rPr>
              <w:t>的</w:t>
            </w:r>
            <w:r>
              <w:rPr>
                <w:rFonts w:ascii="Times New Roman" w:eastAsia="仿宋" w:hAnsi="Times New Roman"/>
                <w:szCs w:val="21"/>
              </w:rPr>
              <w:t>优先</w:t>
            </w:r>
            <w:r w:rsidRPr="00FB47AF">
              <w:rPr>
                <w:rFonts w:ascii="Times New Roman" w:eastAsia="仿宋" w:hAnsi="Times New Roman"/>
                <w:szCs w:val="21"/>
              </w:rPr>
              <w:t>。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左成国</w:t>
            </w:r>
          </w:p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13485263699</w:t>
            </w:r>
          </w:p>
        </w:tc>
      </w:tr>
      <w:tr w:rsidR="006F7CC9" w:rsidTr="001747B5">
        <w:trPr>
          <w:trHeight w:val="2742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Pr="0037650B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江苏阜水水务集团有限公司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财务</w:t>
            </w:r>
            <w:r>
              <w:rPr>
                <w:rFonts w:ascii="Times New Roman" w:eastAsia="仿宋" w:hAnsi="Times New Roman" w:hint="eastAsia"/>
                <w:szCs w:val="21"/>
              </w:rPr>
              <w:t>人员</w:t>
            </w:r>
          </w:p>
        </w:tc>
        <w:tc>
          <w:tcPr>
            <w:tcW w:w="850" w:type="dxa"/>
            <w:vAlign w:val="center"/>
          </w:tcPr>
          <w:p w:rsidR="006F7CC9" w:rsidRPr="009F457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03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9F4579">
              <w:rPr>
                <w:rFonts w:ascii="Times New Roman" w:eastAsia="仿宋" w:hAnsi="Times New Roman" w:hint="eastAsia"/>
                <w:szCs w:val="21"/>
              </w:rPr>
              <w:t>经济类（会计、审计）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会计学、财务管理、会计、财务会计与审计</w:t>
            </w:r>
          </w:p>
        </w:tc>
        <w:tc>
          <w:tcPr>
            <w:tcW w:w="1560" w:type="dxa"/>
            <w:vAlign w:val="center"/>
          </w:tcPr>
          <w:p w:rsidR="006F7CC9" w:rsidRPr="00FB47AF" w:rsidRDefault="006F7CC9" w:rsidP="006F7CC9">
            <w:pPr>
              <w:rPr>
                <w:rFonts w:ascii="Times New Roman" w:eastAsia="仿宋" w:hAnsi="Times New Roman"/>
                <w:szCs w:val="21"/>
              </w:rPr>
            </w:pPr>
            <w:r w:rsidRPr="00FB47AF">
              <w:rPr>
                <w:rFonts w:ascii="Times New Roman" w:eastAsia="仿宋" w:hAnsi="Times New Roman"/>
                <w:szCs w:val="21"/>
              </w:rPr>
              <w:t>1</w:t>
            </w:r>
            <w:r w:rsidRPr="00FB47AF">
              <w:rPr>
                <w:rFonts w:ascii="Times New Roman" w:eastAsia="仿宋" w:hAnsi="Times New Roman"/>
                <w:szCs w:val="21"/>
              </w:rPr>
              <w:t>．熟练掌握会计核算流程、编制财务报表、纳税申报等财务工作；</w:t>
            </w:r>
          </w:p>
          <w:p w:rsidR="006F7CC9" w:rsidRDefault="006F7CC9" w:rsidP="001747B5">
            <w:pPr>
              <w:rPr>
                <w:rFonts w:ascii="仿宋" w:eastAsia="仿宋" w:hAnsi="仿宋" w:cs="仿宋"/>
                <w:szCs w:val="21"/>
              </w:rPr>
            </w:pPr>
            <w:r w:rsidRPr="00FB47AF">
              <w:rPr>
                <w:rFonts w:ascii="Times New Roman" w:eastAsia="仿宋" w:hAnsi="Times New Roman" w:hint="eastAsia"/>
                <w:szCs w:val="21"/>
              </w:rPr>
              <w:t>2</w:t>
            </w:r>
            <w:r w:rsidRPr="00FB47AF">
              <w:rPr>
                <w:rFonts w:ascii="Times New Roman" w:eastAsia="仿宋" w:hAnsi="Times New Roman"/>
                <w:szCs w:val="21"/>
              </w:rPr>
              <w:t>．</w:t>
            </w:r>
            <w:r>
              <w:rPr>
                <w:rFonts w:ascii="Times New Roman" w:eastAsia="仿宋" w:hAnsi="Times New Roman"/>
                <w:szCs w:val="21"/>
              </w:rPr>
              <w:t>具有</w:t>
            </w:r>
            <w:r w:rsidRPr="00FB47AF"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Cs w:val="21"/>
              </w:rPr>
              <w:t>年以上财务工作经历。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Default="006F7CC9" w:rsidP="006F7CC9">
            <w:pPr>
              <w:rPr>
                <w:rFonts w:ascii="仿宋" w:eastAsia="仿宋" w:hAnsi="仿宋" w:cs="仿宋"/>
                <w:szCs w:val="21"/>
              </w:rPr>
            </w:pPr>
            <w:r w:rsidRPr="00FB47AF">
              <w:rPr>
                <w:rFonts w:ascii="Times New Roman" w:eastAsia="仿宋" w:hAnsi="Times New Roman"/>
                <w:szCs w:val="21"/>
              </w:rPr>
              <w:t>具有中级及以上职称</w:t>
            </w:r>
            <w:r>
              <w:rPr>
                <w:rFonts w:ascii="Times New Roman" w:eastAsia="仿宋" w:hAnsi="Times New Roman"/>
                <w:szCs w:val="21"/>
              </w:rPr>
              <w:t>优先</w:t>
            </w:r>
            <w:r w:rsidRPr="00FB47AF">
              <w:rPr>
                <w:rFonts w:ascii="Times New Roman" w:eastAsia="仿宋" w:hAnsi="Times New Roman"/>
                <w:szCs w:val="21"/>
              </w:rPr>
              <w:t>。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左成国</w:t>
            </w:r>
          </w:p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13485263699</w:t>
            </w:r>
          </w:p>
        </w:tc>
      </w:tr>
      <w:tr w:rsidR="006F7CC9" w:rsidTr="001747B5"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Pr="0037650B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江苏阜水水务集团有限公司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法务</w:t>
            </w:r>
            <w:r>
              <w:rPr>
                <w:rFonts w:ascii="Times New Roman" w:eastAsia="仿宋" w:hAnsi="Times New Roman" w:hint="eastAsia"/>
                <w:szCs w:val="21"/>
              </w:rPr>
              <w:t>兼人力资源管理</w:t>
            </w:r>
            <w:r>
              <w:rPr>
                <w:rFonts w:ascii="Times New Roman" w:eastAsia="仿宋" w:hAnsi="Times New Roman"/>
                <w:szCs w:val="21"/>
              </w:rPr>
              <w:t>专员</w:t>
            </w:r>
          </w:p>
        </w:tc>
        <w:tc>
          <w:tcPr>
            <w:tcW w:w="850" w:type="dxa"/>
            <w:vAlign w:val="center"/>
          </w:tcPr>
          <w:p w:rsidR="006F7CC9" w:rsidRDefault="006F7CC9" w:rsidP="006F7CC9">
            <w:pPr>
              <w:tabs>
                <w:tab w:val="left" w:pos="259"/>
              </w:tabs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04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tabs>
                <w:tab w:val="left" w:pos="259"/>
              </w:tabs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法律类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法学、律师、民商法、法律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FB47AF">
              <w:rPr>
                <w:rFonts w:ascii="Times New Roman" w:eastAsia="仿宋" w:hAnsi="Times New Roman" w:hint="eastAsia"/>
                <w:szCs w:val="21"/>
              </w:rPr>
              <w:t>法务或</w:t>
            </w:r>
            <w:r w:rsidRPr="00FB47AF">
              <w:rPr>
                <w:rFonts w:ascii="Times New Roman" w:eastAsia="仿宋" w:hAnsi="Times New Roman"/>
                <w:szCs w:val="21"/>
              </w:rPr>
              <w:t>人力资源、社会保障</w:t>
            </w:r>
            <w:r w:rsidRPr="00FB47AF">
              <w:rPr>
                <w:rFonts w:ascii="Times New Roman" w:eastAsia="仿宋" w:hAnsi="Times New Roman"/>
                <w:szCs w:val="21"/>
              </w:rPr>
              <w:t>2</w:t>
            </w:r>
            <w:r w:rsidRPr="00FB47AF">
              <w:rPr>
                <w:rFonts w:ascii="Times New Roman" w:eastAsia="仿宋" w:hAnsi="Times New Roman"/>
                <w:szCs w:val="21"/>
              </w:rPr>
              <w:t>年以上从业经历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Default="006F7CC9" w:rsidP="006F7C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左成国</w:t>
            </w:r>
          </w:p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13485263699</w:t>
            </w:r>
          </w:p>
        </w:tc>
      </w:tr>
      <w:tr w:rsidR="006F7CC9" w:rsidTr="001747B5">
        <w:trPr>
          <w:trHeight w:val="2488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Pr="0037650B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江苏阜水水务集团有限公司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投融资</w:t>
            </w:r>
            <w:r>
              <w:rPr>
                <w:rFonts w:ascii="Times New Roman" w:eastAsia="仿宋" w:hAnsi="Times New Roman"/>
                <w:szCs w:val="21"/>
              </w:rPr>
              <w:t xml:space="preserve">   </w:t>
            </w:r>
            <w:r>
              <w:rPr>
                <w:rFonts w:ascii="Times New Roman" w:eastAsia="仿宋" w:hAnsi="Times New Roman"/>
                <w:szCs w:val="21"/>
              </w:rPr>
              <w:t>专员</w:t>
            </w:r>
          </w:p>
        </w:tc>
        <w:tc>
          <w:tcPr>
            <w:tcW w:w="850" w:type="dxa"/>
            <w:vAlign w:val="center"/>
          </w:tcPr>
          <w:p w:rsidR="006F7CC9" w:rsidRPr="009F457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05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9F4579">
              <w:rPr>
                <w:rFonts w:ascii="Times New Roman" w:eastAsia="仿宋" w:hAnsi="Times New Roman" w:hint="eastAsia"/>
                <w:szCs w:val="21"/>
              </w:rPr>
              <w:t>经济类（会计、审计）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财务财会</w:t>
            </w:r>
            <w:r>
              <w:rPr>
                <w:rFonts w:ascii="Times New Roman" w:eastAsia="仿宋" w:hAnsi="Times New Roman" w:hint="eastAsia"/>
                <w:szCs w:val="21"/>
              </w:rPr>
              <w:t>类</w:t>
            </w:r>
            <w:r>
              <w:rPr>
                <w:rFonts w:ascii="Times New Roman" w:eastAsia="仿宋" w:hAnsi="Times New Roman"/>
                <w:szCs w:val="21"/>
              </w:rPr>
              <w:t>、经济类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FB47AF">
              <w:rPr>
                <w:rFonts w:ascii="Times New Roman" w:eastAsia="仿宋" w:hAnsi="Times New Roman"/>
                <w:szCs w:val="21"/>
              </w:rPr>
              <w:t>银行、证券公司等金融机构</w:t>
            </w:r>
            <w:r w:rsidRPr="00FB47AF">
              <w:rPr>
                <w:rFonts w:ascii="Times New Roman" w:eastAsia="仿宋" w:hAnsi="Times New Roman"/>
                <w:szCs w:val="21"/>
              </w:rPr>
              <w:t>2</w:t>
            </w:r>
            <w:r w:rsidRPr="00FB47AF">
              <w:rPr>
                <w:rFonts w:ascii="Times New Roman" w:eastAsia="仿宋" w:hAnsi="Times New Roman"/>
                <w:szCs w:val="21"/>
              </w:rPr>
              <w:t>年以上从业经历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Default="006F7CC9" w:rsidP="006F7CC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考虑到可能经常需要出差，岗位适合男性。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左成国</w:t>
            </w:r>
          </w:p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13485263699</w:t>
            </w:r>
          </w:p>
        </w:tc>
      </w:tr>
      <w:tr w:rsidR="006F7CC9" w:rsidTr="001747B5">
        <w:trPr>
          <w:trHeight w:val="2403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Pr="0037650B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江苏阜水水务集团有限公司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资产</w:t>
            </w:r>
            <w:r>
              <w:rPr>
                <w:rFonts w:ascii="Times New Roman" w:eastAsia="仿宋" w:hAnsi="Times New Roman"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szCs w:val="21"/>
              </w:rPr>
              <w:t>管理员</w:t>
            </w:r>
          </w:p>
        </w:tc>
        <w:tc>
          <w:tcPr>
            <w:tcW w:w="850" w:type="dxa"/>
            <w:vAlign w:val="center"/>
          </w:tcPr>
          <w:p w:rsidR="006F7CC9" w:rsidRPr="009F457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06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9F4579">
              <w:rPr>
                <w:rFonts w:ascii="Times New Roman" w:eastAsia="仿宋" w:hAnsi="Times New Roman" w:hint="eastAsia"/>
                <w:szCs w:val="21"/>
              </w:rPr>
              <w:t>经济类（会计、审计）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经济类、财务财会类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熟练运用业务管理软件</w:t>
            </w:r>
            <w:r>
              <w:rPr>
                <w:rFonts w:ascii="仿宋" w:eastAsia="仿宋" w:hAnsi="仿宋" w:cs="仿宋" w:hint="eastAsia"/>
                <w:szCs w:val="21"/>
              </w:rPr>
              <w:t>2年以上</w:t>
            </w:r>
            <w:r>
              <w:rPr>
                <w:rFonts w:ascii="仿宋" w:eastAsia="仿宋" w:hAnsi="仿宋" w:cs="仿宋"/>
                <w:szCs w:val="21"/>
              </w:rPr>
              <w:t>从业经历。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Default="006F7CC9" w:rsidP="006F7C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左成国</w:t>
            </w:r>
          </w:p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13485263699</w:t>
            </w:r>
          </w:p>
        </w:tc>
      </w:tr>
      <w:tr w:rsidR="006F7CC9" w:rsidTr="001747B5">
        <w:trPr>
          <w:trHeight w:val="2532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阜宁县城市投资发展有限公司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投融资</w:t>
            </w:r>
          </w:p>
        </w:tc>
        <w:tc>
          <w:tcPr>
            <w:tcW w:w="850" w:type="dxa"/>
            <w:vAlign w:val="center"/>
          </w:tcPr>
          <w:p w:rsidR="006F7CC9" w:rsidRPr="009F4579" w:rsidRDefault="006F7CC9" w:rsidP="006F7CC9">
            <w:pPr>
              <w:tabs>
                <w:tab w:val="left" w:pos="259"/>
              </w:tabs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07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tabs>
                <w:tab w:val="left" w:pos="259"/>
              </w:tabs>
              <w:jc w:val="center"/>
              <w:rPr>
                <w:rFonts w:ascii="Times New Roman" w:eastAsia="仿宋" w:hAnsi="Times New Roman"/>
                <w:szCs w:val="21"/>
              </w:rPr>
            </w:pPr>
            <w:r w:rsidRPr="009F4579">
              <w:rPr>
                <w:rFonts w:ascii="Times New Roman" w:eastAsia="仿宋" w:hAnsi="Times New Roman" w:hint="eastAsia"/>
                <w:szCs w:val="21"/>
              </w:rPr>
              <w:t>经济类（会计、审计）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AD13F7">
              <w:rPr>
                <w:rFonts w:ascii="Times New Roman" w:eastAsia="仿宋" w:hAnsi="Times New Roman" w:hint="eastAsia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金融、金融学、市场营销、国际经济与贸易</w:t>
            </w:r>
          </w:p>
        </w:tc>
        <w:tc>
          <w:tcPr>
            <w:tcW w:w="1560" w:type="dxa"/>
            <w:vAlign w:val="center"/>
          </w:tcPr>
          <w:p w:rsidR="006F7CC9" w:rsidRPr="00DC04B8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Default="006F7CC9" w:rsidP="006F7CC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具有5年以上金融、贸易采购等相关工作经验，年龄放宽到40周岁。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孙小丽</w:t>
            </w:r>
          </w:p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15189358448</w:t>
            </w:r>
          </w:p>
        </w:tc>
      </w:tr>
      <w:tr w:rsidR="006F7CC9" w:rsidTr="001747B5">
        <w:trPr>
          <w:trHeight w:val="2980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阜宁县城市投资发展有限公司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法务</w:t>
            </w:r>
          </w:p>
        </w:tc>
        <w:tc>
          <w:tcPr>
            <w:tcW w:w="850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08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法律类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AD13F7">
              <w:rPr>
                <w:rFonts w:ascii="Times New Roman" w:eastAsia="仿宋" w:hAnsi="Times New Roman" w:hint="eastAsia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法律类</w:t>
            </w:r>
          </w:p>
        </w:tc>
        <w:tc>
          <w:tcPr>
            <w:tcW w:w="1560" w:type="dxa"/>
            <w:vAlign w:val="center"/>
          </w:tcPr>
          <w:p w:rsidR="006F7CC9" w:rsidRPr="00DC04B8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Default="006F7CC9" w:rsidP="006F7CC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具有5年以上从事法务、信访或纪检监察等相关工作经验，年龄放宽到40周岁。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孙小丽</w:t>
            </w:r>
          </w:p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15189358448</w:t>
            </w:r>
          </w:p>
        </w:tc>
      </w:tr>
      <w:tr w:rsidR="006F7CC9" w:rsidTr="001747B5">
        <w:trPr>
          <w:trHeight w:val="3962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阜宁县交通投资有限公司</w:t>
            </w:r>
          </w:p>
        </w:tc>
        <w:tc>
          <w:tcPr>
            <w:tcW w:w="992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工程建设部</w:t>
            </w:r>
          </w:p>
        </w:tc>
        <w:tc>
          <w:tcPr>
            <w:tcW w:w="850" w:type="dxa"/>
            <w:vAlign w:val="center"/>
          </w:tcPr>
          <w:p w:rsidR="006F7CC9" w:rsidRPr="009F457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09</w:t>
            </w:r>
          </w:p>
        </w:tc>
        <w:tc>
          <w:tcPr>
            <w:tcW w:w="993" w:type="dxa"/>
            <w:vAlign w:val="center"/>
          </w:tcPr>
          <w:p w:rsidR="006F7CC9" w:rsidRPr="009F4579" w:rsidRDefault="006F7CC9" w:rsidP="006F7CC9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 w:rsidRPr="009F4579">
              <w:rPr>
                <w:rFonts w:ascii="仿宋" w:eastAsia="仿宋" w:hAnsi="仿宋" w:cs="仿宋" w:hint="eastAsia"/>
                <w:szCs w:val="21"/>
              </w:rPr>
              <w:t>工程类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交通工程类、建筑工程类</w:t>
            </w:r>
          </w:p>
        </w:tc>
        <w:tc>
          <w:tcPr>
            <w:tcW w:w="1560" w:type="dxa"/>
            <w:vAlign w:val="center"/>
          </w:tcPr>
          <w:p w:rsidR="006F7CC9" w:rsidRPr="00DC04B8" w:rsidRDefault="006F7CC9" w:rsidP="006F7CC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熟悉新媒体技术及必要的应用软件；具有一年以上工作经验，取得国家二级以上注册建造师证（公路或市政资格优先）。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Default="006F7CC9" w:rsidP="006F7CC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具备中级及以上职称的，年龄可放宽至40周岁。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张俊</w:t>
            </w:r>
          </w:p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18912576989</w:t>
            </w:r>
          </w:p>
        </w:tc>
      </w:tr>
      <w:tr w:rsidR="006F7CC9" w:rsidTr="001747B5">
        <w:trPr>
          <w:trHeight w:val="3628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阜宁县交通投资有限公司</w:t>
            </w:r>
          </w:p>
        </w:tc>
        <w:tc>
          <w:tcPr>
            <w:tcW w:w="992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财务部</w:t>
            </w:r>
          </w:p>
        </w:tc>
        <w:tc>
          <w:tcPr>
            <w:tcW w:w="850" w:type="dxa"/>
            <w:vAlign w:val="center"/>
          </w:tcPr>
          <w:p w:rsidR="006F7CC9" w:rsidRPr="009F4579" w:rsidRDefault="006F7CC9" w:rsidP="006F7CC9">
            <w:pPr>
              <w:tabs>
                <w:tab w:val="left" w:pos="259"/>
              </w:tabs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tabs>
                <w:tab w:val="left" w:pos="259"/>
              </w:tabs>
              <w:jc w:val="center"/>
              <w:rPr>
                <w:rFonts w:ascii="Times New Roman" w:eastAsia="仿宋" w:hAnsi="Times New Roman"/>
                <w:szCs w:val="21"/>
              </w:rPr>
            </w:pPr>
            <w:r w:rsidRPr="009F4579">
              <w:rPr>
                <w:rFonts w:ascii="Times New Roman" w:eastAsia="仿宋" w:hAnsi="Times New Roman" w:hint="eastAsia"/>
                <w:szCs w:val="21"/>
              </w:rPr>
              <w:t>经济类（会计、审计）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财务财会类、审计类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熟悉新媒体技术及必要的应用软件；具有一年以上工作经验。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Default="006F7CC9" w:rsidP="006F7CC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具备中级及以上职称的，年龄可放宽至40周岁。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张俊</w:t>
            </w:r>
          </w:p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18912576989</w:t>
            </w:r>
          </w:p>
        </w:tc>
      </w:tr>
      <w:tr w:rsidR="006F7CC9" w:rsidTr="001747B5">
        <w:trPr>
          <w:trHeight w:val="3112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阜宁县交通投资有限公司</w:t>
            </w:r>
          </w:p>
        </w:tc>
        <w:tc>
          <w:tcPr>
            <w:tcW w:w="992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综合部</w:t>
            </w:r>
          </w:p>
        </w:tc>
        <w:tc>
          <w:tcPr>
            <w:tcW w:w="850" w:type="dxa"/>
            <w:vAlign w:val="center"/>
          </w:tcPr>
          <w:p w:rsidR="006F7CC9" w:rsidRPr="009F457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11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9F4579">
              <w:rPr>
                <w:rFonts w:ascii="Times New Roman" w:eastAsia="仿宋" w:hAnsi="Times New Roman" w:hint="eastAsia"/>
                <w:szCs w:val="21"/>
              </w:rPr>
              <w:t>其他类专业技术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Pr="00B5592C" w:rsidRDefault="006F7CC9" w:rsidP="00F023D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中文文秘类、法律类、计算机类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熟悉新媒体技术及必要的应用软件。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Default="006F7CC9" w:rsidP="006F7CC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有2-3年相应的工作经验，年龄可放宽至40周岁。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张俊</w:t>
            </w:r>
          </w:p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18912576989</w:t>
            </w:r>
          </w:p>
        </w:tc>
      </w:tr>
      <w:tr w:rsidR="006F7CC9" w:rsidTr="001747B5">
        <w:trPr>
          <w:trHeight w:val="3539"/>
        </w:trPr>
        <w:tc>
          <w:tcPr>
            <w:tcW w:w="1108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阜宁县人民政府国有资产监督管理办公室</w:t>
            </w:r>
          </w:p>
        </w:tc>
        <w:tc>
          <w:tcPr>
            <w:tcW w:w="709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阜宁县交通投资有限公司</w:t>
            </w:r>
          </w:p>
        </w:tc>
        <w:tc>
          <w:tcPr>
            <w:tcW w:w="992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资产经营部</w:t>
            </w:r>
          </w:p>
        </w:tc>
        <w:tc>
          <w:tcPr>
            <w:tcW w:w="850" w:type="dxa"/>
            <w:vAlign w:val="center"/>
          </w:tcPr>
          <w:p w:rsidR="006F7CC9" w:rsidRPr="009F457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6F7CC9" w:rsidRDefault="006F7CC9" w:rsidP="006F7CC9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9F4579">
              <w:rPr>
                <w:rFonts w:ascii="Times New Roman" w:eastAsia="仿宋" w:hAnsi="Times New Roman" w:hint="eastAsia"/>
                <w:szCs w:val="21"/>
              </w:rPr>
              <w:t>经济类（会计、审计）</w:t>
            </w:r>
          </w:p>
        </w:tc>
        <w:tc>
          <w:tcPr>
            <w:tcW w:w="701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1:3</w:t>
            </w:r>
          </w:p>
        </w:tc>
        <w:tc>
          <w:tcPr>
            <w:tcW w:w="992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经济类、公共管理类、工商管理类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熟悉新媒体技术及必要的应用软件。</w:t>
            </w:r>
          </w:p>
        </w:tc>
        <w:tc>
          <w:tcPr>
            <w:tcW w:w="1134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结构化面试50%</w:t>
            </w:r>
          </w:p>
        </w:tc>
        <w:tc>
          <w:tcPr>
            <w:tcW w:w="1275" w:type="dxa"/>
            <w:vAlign w:val="center"/>
          </w:tcPr>
          <w:p w:rsidR="006F7CC9" w:rsidRPr="00BF7D3A" w:rsidRDefault="006F7CC9" w:rsidP="006F7CC9">
            <w:pPr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有2-3年相应的工作经验，年龄可放宽至40周岁。</w:t>
            </w:r>
          </w:p>
        </w:tc>
        <w:tc>
          <w:tcPr>
            <w:tcW w:w="1560" w:type="dxa"/>
            <w:vAlign w:val="center"/>
          </w:tcPr>
          <w:p w:rsidR="006F7CC9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张俊</w:t>
            </w:r>
          </w:p>
          <w:p w:rsidR="006F7CC9" w:rsidRPr="00B5592C" w:rsidRDefault="006F7CC9" w:rsidP="006F7CC9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18912576989</w:t>
            </w:r>
            <w:bookmarkStart w:id="0" w:name="_GoBack"/>
            <w:bookmarkEnd w:id="0"/>
          </w:p>
        </w:tc>
      </w:tr>
    </w:tbl>
    <w:p w:rsidR="00AF29B9" w:rsidRDefault="00AF29B9"/>
    <w:sectPr w:rsidR="00AF29B9" w:rsidSect="00AF29B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622" w:rsidRDefault="00D36622" w:rsidP="00AF29B9">
      <w:r>
        <w:separator/>
      </w:r>
    </w:p>
  </w:endnote>
  <w:endnote w:type="continuationSeparator" w:id="1">
    <w:p w:rsidR="00D36622" w:rsidRDefault="00D36622" w:rsidP="00AF2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64715"/>
      <w:docPartObj>
        <w:docPartGallery w:val="Page Numbers (Bottom of Page)"/>
        <w:docPartUnique/>
      </w:docPartObj>
    </w:sdtPr>
    <w:sdtContent>
      <w:p w:rsidR="00BA38C2" w:rsidRDefault="00444BAD">
        <w:pPr>
          <w:pStyle w:val="a6"/>
          <w:jc w:val="center"/>
        </w:pPr>
        <w:fldSimple w:instr=" PAGE   \* MERGEFORMAT ">
          <w:r w:rsidR="00F023DF" w:rsidRPr="00F023DF">
            <w:rPr>
              <w:noProof/>
              <w:lang w:val="zh-CN"/>
            </w:rPr>
            <w:t>5</w:t>
          </w:r>
        </w:fldSimple>
      </w:p>
    </w:sdtContent>
  </w:sdt>
  <w:p w:rsidR="00BA38C2" w:rsidRDefault="00BA38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622" w:rsidRDefault="00D36622" w:rsidP="00AF29B9">
      <w:r>
        <w:separator/>
      </w:r>
    </w:p>
  </w:footnote>
  <w:footnote w:type="continuationSeparator" w:id="1">
    <w:p w:rsidR="00D36622" w:rsidRDefault="00D36622" w:rsidP="00AF2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9B9"/>
    <w:rsid w:val="00035AB9"/>
    <w:rsid w:val="0004211B"/>
    <w:rsid w:val="00055DB4"/>
    <w:rsid w:val="000D7B93"/>
    <w:rsid w:val="00155F31"/>
    <w:rsid w:val="001747B5"/>
    <w:rsid w:val="00174CEA"/>
    <w:rsid w:val="00191A6E"/>
    <w:rsid w:val="001F4F14"/>
    <w:rsid w:val="00207FF3"/>
    <w:rsid w:val="00214ECB"/>
    <w:rsid w:val="00232040"/>
    <w:rsid w:val="002367AF"/>
    <w:rsid w:val="00271211"/>
    <w:rsid w:val="002834F9"/>
    <w:rsid w:val="002B7467"/>
    <w:rsid w:val="00351FFE"/>
    <w:rsid w:val="0037650B"/>
    <w:rsid w:val="003C1BF0"/>
    <w:rsid w:val="0040139F"/>
    <w:rsid w:val="00424AD5"/>
    <w:rsid w:val="00444BAD"/>
    <w:rsid w:val="0058304D"/>
    <w:rsid w:val="005B0E5C"/>
    <w:rsid w:val="005C63D2"/>
    <w:rsid w:val="005F1162"/>
    <w:rsid w:val="00652BDC"/>
    <w:rsid w:val="00667BAB"/>
    <w:rsid w:val="0067217D"/>
    <w:rsid w:val="006761E2"/>
    <w:rsid w:val="006B31E3"/>
    <w:rsid w:val="006F7CC9"/>
    <w:rsid w:val="007236C9"/>
    <w:rsid w:val="007D24E9"/>
    <w:rsid w:val="007D2C08"/>
    <w:rsid w:val="007F33A8"/>
    <w:rsid w:val="0082689D"/>
    <w:rsid w:val="008931A9"/>
    <w:rsid w:val="00900309"/>
    <w:rsid w:val="0092589D"/>
    <w:rsid w:val="00953B11"/>
    <w:rsid w:val="009B1EED"/>
    <w:rsid w:val="009F32BF"/>
    <w:rsid w:val="009F4579"/>
    <w:rsid w:val="00A3015B"/>
    <w:rsid w:val="00AD13F7"/>
    <w:rsid w:val="00AF29B9"/>
    <w:rsid w:val="00B24293"/>
    <w:rsid w:val="00B5592C"/>
    <w:rsid w:val="00BA38C2"/>
    <w:rsid w:val="00BA7606"/>
    <w:rsid w:val="00BE68C8"/>
    <w:rsid w:val="00BF7D3A"/>
    <w:rsid w:val="00C0079F"/>
    <w:rsid w:val="00C7320E"/>
    <w:rsid w:val="00CF1C64"/>
    <w:rsid w:val="00CF3E3F"/>
    <w:rsid w:val="00D36622"/>
    <w:rsid w:val="00D61D43"/>
    <w:rsid w:val="00D8016E"/>
    <w:rsid w:val="00DC04B8"/>
    <w:rsid w:val="00E02E6E"/>
    <w:rsid w:val="00E256E2"/>
    <w:rsid w:val="00E523B8"/>
    <w:rsid w:val="00E71895"/>
    <w:rsid w:val="00E81E06"/>
    <w:rsid w:val="00E933C1"/>
    <w:rsid w:val="00F023DF"/>
    <w:rsid w:val="00F200B7"/>
    <w:rsid w:val="00FA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B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CF3E3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CF3E3F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qFormat/>
    <w:rsid w:val="00CF3E3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AF2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29B9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2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29B9"/>
    <w:rPr>
      <w:rFonts w:ascii="Calibri" w:hAnsi="Calibri" w:cs="宋体"/>
      <w:kern w:val="2"/>
      <w:sz w:val="18"/>
      <w:szCs w:val="18"/>
    </w:rPr>
  </w:style>
  <w:style w:type="table" w:styleId="a7">
    <w:name w:val="Table Grid"/>
    <w:basedOn w:val="a1"/>
    <w:rsid w:val="00AF29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21</cp:revision>
  <cp:lastPrinted>2021-06-10T06:51:00Z</cp:lastPrinted>
  <dcterms:created xsi:type="dcterms:W3CDTF">2021-06-08T02:00:00Z</dcterms:created>
  <dcterms:modified xsi:type="dcterms:W3CDTF">2021-06-10T10:00:00Z</dcterms:modified>
</cp:coreProperties>
</file>