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4"/>
          <w:szCs w:val="24"/>
          <w:shd w:val="clear" w:fill="FFFFFF"/>
          <w:lang w:val="en-US" w:eastAsia="zh-CN" w:bidi="ar"/>
        </w:rPr>
        <w:t>周口市教育体育局直属事业单位2021年引进高层次人才需求意向表</w:t>
      </w:r>
    </w:p>
    <w:p>
      <w:pPr>
        <w:keepNext w:val="0"/>
        <w:keepLines w:val="0"/>
        <w:widowControl/>
        <w:suppressLineNumbers w:val="0"/>
        <w:jc w:val="left"/>
      </w:pPr>
      <w:r>
        <w:rPr>
          <w:rFonts w:hint="eastAsia" w:ascii="微软雅黑" w:hAnsi="微软雅黑" w:eastAsia="微软雅黑" w:cs="微软雅黑"/>
          <w:i w:val="0"/>
          <w:caps w:val="0"/>
          <w:color w:val="333333"/>
          <w:spacing w:val="0"/>
          <w:kern w:val="0"/>
          <w:sz w:val="22"/>
          <w:szCs w:val="22"/>
          <w:shd w:val="clear" w:fill="FFFFFF"/>
          <w:lang w:val="en-US" w:eastAsia="zh-CN" w:bidi="ar"/>
        </w:rPr>
        <w:t> </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318"/>
        <w:gridCol w:w="604"/>
        <w:gridCol w:w="656"/>
        <w:gridCol w:w="551"/>
        <w:gridCol w:w="289"/>
        <w:gridCol w:w="709"/>
        <w:gridCol w:w="289"/>
        <w:gridCol w:w="551"/>
        <w:gridCol w:w="498"/>
        <w:gridCol w:w="4450"/>
        <w:gridCol w:w="604"/>
        <w:gridCol w:w="766"/>
        <w:gridCol w:w="765"/>
        <w:gridCol w:w="21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序号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主管部门</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用人单位</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岗位</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名称</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引进</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计划</w:t>
            </w:r>
          </w:p>
        </w:tc>
        <w:tc>
          <w:tcPr>
            <w:tcW w:w="0" w:type="auto"/>
            <w:gridSpan w:val="5"/>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岗位要求</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引进单位联系方式</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学历学位</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职称</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联系人</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联系电话</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周口市教育体育局</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周口市第二高级中学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高中数学教师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数学对口专业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具有高中数学教师资格证，应届生未取得教师资格证的需提供有效期内的中小学教师资格考试合格证明或笔试合格成绩。本科为全日制师范类数学专业，本硕专业一致。</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杨凌燕</w:t>
            </w:r>
          </w:p>
        </w:tc>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15639915581</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147419334@qq.com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2</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高中英语教师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英语对口专业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具有高中英语教师资格证，应届生未取得教师资格证的需提供有效期内的中小学教师资格考试合格证明或笔试合格成绩。第一学</w:t>
            </w:r>
            <w:bookmarkStart w:id="0" w:name="_GoBack"/>
            <w:bookmarkEnd w:id="0"/>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历为全日制本科，本硕专业一致。</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郸城一高</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周口校区</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高中语文教师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语文对口专业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具有高中语文教师资格证，应届生未取得教师资格证的需提供有效期内的中小学教师资格考试合格证明或笔试合格成绩。本科为汉语言文学或汉语国际教育专业，本硕专业一致。</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王雪涛</w:t>
            </w:r>
          </w:p>
        </w:tc>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0394-3388199</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18238482618</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dcygbgs@163.com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4</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高中数学教师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数学对口专业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具有高中数学教师资格证，应届生未取得教师资格证的需提供有效期内的中小学教师资格考试合格证明或笔试合格成绩。本科为数学与应用数学专业，本硕专业一致。</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5</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高中英语教师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英语对口专业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具有高中英语教师资格证，应届生未取得教师资格证的需提供有效期内的中小学教师资格考试合格证明或笔试合格成绩。本科为英语专业，本硕专业一致。</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6</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高中物理教师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物理对口专业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具有高中物理教师资格证，应届生未取得教师资格证的需提供有效期内的中小学教师资格考试合格证明或笔试合格成绩。本科为物理学专业，本硕专业一致</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7</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高中生物教师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生物对口专业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具有高中生物教师资格证，应届生未取得教师资格证的需提供有效期内的中小学教师资格考试合格证明或笔试合格成绩。本科为生物科学专业，本硕专业一致。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8</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周口市教育体育局</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郸城一高周口校区</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高中历史教师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历史对口专业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具有高中历史教师资格证，应届生未取得教师资格证的需提供有效期内的中小学教师资格考试合格证明或笔试合格成绩。本科为历史学专业，本硕专业一致</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王雪涛</w:t>
            </w:r>
          </w:p>
        </w:tc>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0394-3388199</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18238482618</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dcygbgs@163.com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9</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高中地理教师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地理对口专业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具有高中地理教师资格证，应届生未取得教师资格证的需提供有效期内的中小学教师资格考试合格证明或笔试合格成绩。本科为地理科学专业，本硕专业一致。</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10</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高中计算机教师</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硕士研究生及以上学历</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计算机对口专业</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30周岁以下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具有高中信息技术教师资格证，应届生未取得教师资格证的需提供有效期内的中小学教师资格考试合格证明或笔试合格成绩。本科为计算机类专业，本硕专业一致。</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11</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周口市体育运动学校</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排球</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教练</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全日制本科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无</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运动</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训练</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28岁以下</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5年以上专业队运动训练经历，</w:t>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国家一级运动员，取得过国家级冠军。</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叶孝良</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13839425160</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zktx668@163.com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14"/>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计划引进23人</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31F17"/>
    <w:rsid w:val="7AF3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2021-06-26T04:52:00Z</dcterms:created>
  <dc:creator>Administrator</dc:creator>
  <cp:lastModifiedBy>Administrator</cp:lastModifiedBy>
  <dcterms:modified xsi:type="dcterms:W3CDTF">2021-06-26T08:39:38Z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