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202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 w:hAnsiTheme="minorEastAsia"/>
          <w:sz w:val="44"/>
          <w:szCs w:val="44"/>
        </w:rPr>
        <w:t>年日照高新技术产业开发区教育系统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公开招聘幼儿园教师考试疫情防控注意事项</w:t>
      </w:r>
    </w:p>
    <w:p>
      <w:pPr>
        <w:spacing w:line="480" w:lineRule="auto"/>
        <w:rPr>
          <w:rFonts w:asciiTheme="minorEastAsia" w:hAnsiTheme="minorEastAsia"/>
          <w:sz w:val="28"/>
          <w:szCs w:val="28"/>
        </w:rPr>
      </w:pPr>
    </w:p>
    <w:p>
      <w:pPr>
        <w:spacing w:line="52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一、根据新冠肺炎常态化疫情防控有关规定，考生在考试报名时，需通过微信搜索“山东电子健康通行卡”，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2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二、属于以下特殊情形的，考试期间必须采取必要的隔离防护和健康检测措施。</w:t>
      </w:r>
    </w:p>
    <w:p>
      <w:pPr>
        <w:spacing w:line="52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1.治愈出院的确诊病例和无症状感染者，应持考前7天内的健康体检报告，体检正常、肺部影像学显示肺部病灶完全吸收、2次间隔24小时核酸检测均为阴性的可以参加考试。</w:t>
      </w:r>
    </w:p>
    <w:p>
      <w:pPr>
        <w:spacing w:line="52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2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3.开考前14天有发热、咳嗽等症状的，须提供医疗机构出具的诊断证明和考前48小时内的核酸检测阴性报告，并在隔离考场参加考试。</w:t>
      </w:r>
    </w:p>
    <w:p>
      <w:pPr>
        <w:spacing w:line="52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三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</w:t>
      </w:r>
      <w:bookmarkStart w:id="0" w:name="_GoBack"/>
      <w:r>
        <w:rPr>
          <w:rFonts w:hint="eastAsia" w:ascii="仿宋_GB2312" w:eastAsia="仿宋_GB2312" w:hAnsiTheme="minorEastAsia"/>
          <w:sz w:val="30"/>
          <w:szCs w:val="30"/>
        </w:rPr>
        <w:t>不遵守疫情防控管理规定，不服从工作人员管理，影响考试秩序的，将依法依规追究责任。</w:t>
      </w:r>
    </w:p>
    <w:bookmarkEnd w:id="0"/>
    <w:p>
      <w:pPr>
        <w:spacing w:line="52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四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2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五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2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  <w:lang w:val="en-US" w:eastAsia="zh-CN"/>
        </w:rPr>
        <w:t>六</w:t>
      </w:r>
      <w:r>
        <w:rPr>
          <w:rFonts w:hint="eastAsia" w:ascii="仿宋_GB2312" w:eastAsia="仿宋_GB2312" w:hAnsiTheme="minorEastAsia"/>
          <w:sz w:val="30"/>
          <w:szCs w:val="30"/>
        </w:rPr>
        <w:t>、请广大考生近期注意做好自我健康管理，以免影响考试。凡违反我省、我市、我区常态化疫情防控有关规定，隐瞒、虚报旅居史、接触史、健康状况等疫情防控重点信息的，将依法依规追究责任。</w:t>
      </w:r>
    </w:p>
    <w:p>
      <w:pPr>
        <w:spacing w:line="52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高新区社会事业局卫生健康服务中心电话： 0633-2225836</w:t>
      </w:r>
    </w:p>
    <w:p>
      <w:pPr>
        <w:spacing w:line="52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 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D9F"/>
    <w:rsid w:val="000C255F"/>
    <w:rsid w:val="00641A16"/>
    <w:rsid w:val="006725E6"/>
    <w:rsid w:val="006E132A"/>
    <w:rsid w:val="006E2715"/>
    <w:rsid w:val="006F1CB3"/>
    <w:rsid w:val="007227B1"/>
    <w:rsid w:val="007270C4"/>
    <w:rsid w:val="00731D5B"/>
    <w:rsid w:val="00742A1F"/>
    <w:rsid w:val="007768A1"/>
    <w:rsid w:val="007918BD"/>
    <w:rsid w:val="00846A1C"/>
    <w:rsid w:val="008C1BCC"/>
    <w:rsid w:val="009063C5"/>
    <w:rsid w:val="00AD1580"/>
    <w:rsid w:val="00B74D9F"/>
    <w:rsid w:val="00B873B7"/>
    <w:rsid w:val="00B9781A"/>
    <w:rsid w:val="00C54EB5"/>
    <w:rsid w:val="00D52A6D"/>
    <w:rsid w:val="00D541EA"/>
    <w:rsid w:val="00E105B8"/>
    <w:rsid w:val="00E42790"/>
    <w:rsid w:val="00E645BB"/>
    <w:rsid w:val="00EA7F10"/>
    <w:rsid w:val="00EE6DF8"/>
    <w:rsid w:val="00FA64C7"/>
    <w:rsid w:val="6C762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950</Characters>
  <Lines>7</Lines>
  <Paragraphs>2</Paragraphs>
  <TotalTime>78</TotalTime>
  <ScaleCrop>false</ScaleCrop>
  <LinksUpToDate>false</LinksUpToDate>
  <CharactersWithSpaces>1114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2020-07-14T06:55:00Z</dcterms:created>
  <dc:creator>Administrator</dc:creator>
  <cp:lastModifiedBy>Administrator</cp:lastModifiedBy>
  <dcterms:modified xsi:type="dcterms:W3CDTF">2021-07-07T05:22:16Z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7E3B248CB4A24B8B83DF70AD83765B5C</vt:lpwstr>
  </property>
</Properties>
</file>