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附件：</w:t>
      </w:r>
    </w:p>
    <w:p>
      <w:pPr>
        <w:widowControl/>
        <w:shd w:val="clear" w:color="auto" w:fill="FFFFFF"/>
        <w:jc w:val="center"/>
        <w:rPr>
          <w:rFonts w:hint="eastAsia" w:ascii="方正小标宋简体" w:eastAsia="方正小标宋简体"/>
          <w:color w:val="666666"/>
          <w:kern w:val="0"/>
          <w:sz w:val="44"/>
          <w:szCs w:val="44"/>
        </w:rPr>
      </w:pPr>
      <w:bookmarkStart w:id="1" w:name="_GoBack"/>
      <w:r>
        <w:rPr>
          <w:rFonts w:hint="eastAsia" w:ascii="方正小标宋简体" w:eastAsia="方正小标宋简体"/>
          <w:color w:val="000000"/>
          <w:sz w:val="44"/>
          <w:szCs w:val="44"/>
          <w:shd w:val="clear" w:color="auto" w:fill="FFFFFF"/>
        </w:rPr>
        <w:t>2021年山东省莒县教体系统公开招聘工作人员招聘岗位计划</w:t>
      </w:r>
      <w:bookmarkEnd w:id="1"/>
    </w:p>
    <w:tbl>
      <w:tblPr>
        <w:tblStyle w:val="6"/>
        <w:tblW w:w="14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36"/>
        <w:gridCol w:w="709"/>
        <w:gridCol w:w="992"/>
        <w:gridCol w:w="709"/>
        <w:gridCol w:w="5245"/>
        <w:gridCol w:w="2126"/>
        <w:gridCol w:w="1843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OLE_LINK1" w:colFirst="1" w:colLast="2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招聘计划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学历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学位要求</w:t>
            </w:r>
          </w:p>
        </w:tc>
        <w:tc>
          <w:tcPr>
            <w:tcW w:w="52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岗位分布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高中日语教师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5245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以本科学历应聘的：日语；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以研究生学历应聘的：日语相关专业，不限专业（全日制本科所学专业为日语）；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以日语为官方语言国家的高校毕业生不限专业，且日语等级考试级别N2及以上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限2021年高校应届毕业生（含在择业期内未落实工作单位的高校毕业生）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所属高中学校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高中信息技术教师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研究生及以上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5245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计算机科学与技术一级学科、教育技术学；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限2021年高校应届毕业生（含在择业期内未落实工作单位的高校毕业生）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所属高中学校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初中语文教师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5245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以本科学历应聘的：汉语言文学、汉语国际教育、汉语言、古典文献学；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以研究生学历应聘的：中国语言文学一级学科、汉语国际教育、课程与教学论（语文）、学科教学（语文）；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以初中及以上语文教师资格证应聘的：专业不限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限2021年高校应届毕业生（含在择业期内未落实工作单位的高校毕业生）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所属城乡初中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初中数学教师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5245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以本科学历应聘的：数学与应用数学、信息与计算科学；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以研究生学历应聘的：数学一级学科、课程与教学论（数学）、学科教学（数学）；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以初中及以上数学教师资格证应聘的：专业不限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限2021年高校应届毕业生（含在择业期内未落实工作单位的高校毕业生）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所属城乡初中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初中英语教师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5245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以本科学历应聘的：英语、商务英语；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以研究生学历应聘的：英语语言文学、课程与教学论（英语）、学科教学（英语）、外国语言学及应用语言学（英语）、翻译硕士（英语）；</w:t>
            </w:r>
          </w:p>
          <w:p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以初中及以上英语教师资格证应聘的：专业不限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限2021年高校应届毕业生（含在择业期内未落实工作单位的高校毕业生）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所属城乡初中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初中物理教师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5245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以本科学历应聘的：物理学、应用物理学、核物理；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以研究生学历应聘的：物理学一级学科、课程与教学论（物理），学科教学（物理）；</w:t>
            </w:r>
          </w:p>
          <w:p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以初中及以上物理教师资格证应聘的：专业不限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限2021年高校应届毕业生（含在择业期内未落实工作单位的高校毕业生）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所属城乡初中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初中化学教师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5245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以本科学历应聘的：化学、应用化学；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以研究生学历应聘的：化学一级学科、课程与教学论（化学），学科教学（化学）；</w:t>
            </w:r>
          </w:p>
          <w:p>
            <w:pPr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以初中及以上化学教师资格证应聘的：专业不限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限2021年高校应届毕业生（含在择业期内未落实工作单位的高校毕业生）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所属城乡初中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初中生物教师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5245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以本科学历应聘的：生物科学、生物技术、生物信息学、生态学；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以研究生学历应聘的：生物学一级学科、课程与教学论（生物）、学科教学（生物）；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以初中及以上生物教师资格证应聘的：专业不限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限2021年高校应届毕业生（含在择业期内未落实工作单位的高校毕业生）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所属城乡初中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初中政治教师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5245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以本科学历应聘的：思想政治教育、科学社会主义、中国共产党历史、政治学与行政学、国际政治、外交学；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以研究生学历应聘的：政治学一级学科、马克思主义理论一级学科、课程与教学论（政治）、学科教学（政治）；</w:t>
            </w:r>
          </w:p>
          <w:p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以初中及以上思</w:t>
            </w:r>
            <w:r>
              <w:rPr>
                <w:rFonts w:hint="eastAsia" w:ascii="宋体" w:hAnsi="宋体" w:cs="仿宋_GB2312"/>
                <w:spacing w:val="-4"/>
                <w:sz w:val="20"/>
                <w:szCs w:val="20"/>
              </w:rPr>
              <w:t>想政治（思想品德）教师资</w:t>
            </w:r>
            <w:r>
              <w:rPr>
                <w:rFonts w:hint="eastAsia" w:ascii="宋体" w:hAnsi="宋体" w:cs="仿宋_GB2312"/>
                <w:sz w:val="20"/>
                <w:szCs w:val="20"/>
              </w:rPr>
              <w:t>格证应聘的：专业不限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限2021年高校应届毕业生（含在择业期内未落实工作单位的高校毕业生）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所属城乡初中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初中历史教师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5245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以本科学历应聘的：历史学、世界史、考古学、文物与博物馆学；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以研究生学历应聘的：历史学一级学科、课程与教学论（历史）、学科教学（历史）；</w:t>
            </w:r>
          </w:p>
          <w:p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以初中及以上历史</w:t>
            </w:r>
            <w:r>
              <w:rPr>
                <w:rFonts w:hint="eastAsia" w:ascii="宋体" w:hAnsi="宋体" w:cs="仿宋_GB2312"/>
                <w:spacing w:val="-4"/>
                <w:sz w:val="20"/>
                <w:szCs w:val="20"/>
              </w:rPr>
              <w:t>教师资</w:t>
            </w:r>
            <w:r>
              <w:rPr>
                <w:rFonts w:hint="eastAsia" w:ascii="宋体" w:hAnsi="宋体" w:cs="仿宋_GB2312"/>
                <w:sz w:val="20"/>
                <w:szCs w:val="20"/>
              </w:rPr>
              <w:t>格证应聘的：专业不限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限2021年高校应届毕业生（含在择业期内未落实工作单位的高校毕业生）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所属城乡初中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初中地理教师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5245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以本科学历应聘的：地理科学、自然地理与资源环境、人文地理与城乡规划、地理信息科学、地质学、地球物理学；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以研究生学历应聘的：地理学一级学科、地质学一级学科、课程与教学论（地理），学科教学（地理）；</w:t>
            </w:r>
          </w:p>
          <w:p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以初中及以上地理</w:t>
            </w:r>
            <w:r>
              <w:rPr>
                <w:rFonts w:hint="eastAsia" w:ascii="宋体" w:hAnsi="宋体" w:cs="仿宋_GB2312"/>
                <w:spacing w:val="-4"/>
                <w:sz w:val="20"/>
                <w:szCs w:val="20"/>
              </w:rPr>
              <w:t>教师资</w:t>
            </w:r>
            <w:r>
              <w:rPr>
                <w:rFonts w:hint="eastAsia" w:ascii="宋体" w:hAnsi="宋体" w:cs="仿宋_GB2312"/>
                <w:sz w:val="20"/>
                <w:szCs w:val="20"/>
              </w:rPr>
              <w:t>格证应聘的：专业不限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限2021年高校应届毕业生（含在择业期内未落实工作单位的高校毕业生）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所属城乡初中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5245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以本科学历应聘的：体育学类；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以研究生学历应聘的：体育学一级学科；</w:t>
            </w:r>
          </w:p>
          <w:p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</w:t>
            </w:r>
            <w:r>
              <w:rPr>
                <w:rFonts w:hint="eastAsia" w:ascii="宋体" w:hAnsi="宋体" w:cs="仿宋_GB2312"/>
                <w:spacing w:val="-1"/>
                <w:sz w:val="20"/>
                <w:szCs w:val="20"/>
              </w:rPr>
              <w:t>初中及以上体育教师</w:t>
            </w:r>
            <w:r>
              <w:rPr>
                <w:rFonts w:hint="eastAsia" w:ascii="宋体" w:hAnsi="宋体" w:cs="仿宋_GB2312"/>
                <w:sz w:val="20"/>
                <w:szCs w:val="20"/>
              </w:rPr>
              <w:t>资格证应聘的：不限专业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限2021年高校应届毕业生（含在择业期内未落实工作单位的高校毕业生）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所属城乡初中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初中信息技术教师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5245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以本科学历应聘的：计算机类、电子信息类；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以研究生学历应聘的：计算机科学与技术一级学科、信息与通信工程一级学科；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</w:t>
            </w:r>
            <w:r>
              <w:rPr>
                <w:rFonts w:hint="eastAsia" w:ascii="宋体" w:hAnsi="宋体" w:cs="仿宋_GB2312"/>
                <w:spacing w:val="-1"/>
                <w:sz w:val="20"/>
                <w:szCs w:val="20"/>
              </w:rPr>
              <w:t>初中及以上信息技术教师</w:t>
            </w:r>
            <w:r>
              <w:rPr>
                <w:rFonts w:hint="eastAsia" w:ascii="宋体" w:hAnsi="宋体" w:cs="仿宋_GB2312"/>
                <w:sz w:val="20"/>
                <w:szCs w:val="20"/>
              </w:rPr>
              <w:t>资格证应聘的：不限专业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限2021年高校应届毕业生（含在择业期内未落实工作单位的高校毕业生）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所属城乡初中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524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限2021年高校应届毕业生（含在择业期内未落实工作单位的高校毕业生）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所属城乡小学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pacing w:val="-8"/>
                <w:kern w:val="0"/>
                <w:sz w:val="20"/>
                <w:szCs w:val="20"/>
              </w:rPr>
              <w:t>2016年及以前招募选派到莒县服务的“三支一扶”人员、2019年及以前莒县生源的“大学生志愿服务西部计划”等服务基层项目人员，服务满2年且完成协议书（合同）规定的服务期限且考核合格人员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碁山镇中心小学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524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限2021年高校应届毕业生（含在择业期内未落实工作单位的高校毕业生）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所属城乡小学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pacing w:val="-8"/>
                <w:kern w:val="0"/>
                <w:sz w:val="20"/>
                <w:szCs w:val="20"/>
              </w:rPr>
              <w:t>2016年及以前招募选派到莒县服务的“三支一扶”人员、2019年及以前莒县生源的“大学生志愿服务西部计划”等服务基层项目人员，服务满2年且完成协议书（合同）规定的服务期限且考核合格人员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碁山镇中心小学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小学英语教师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5245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以本科学历应聘的：英语、小学教育；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以研究生学历应聘的：英语语言文学、课程与教学论（英语）、学科教学（英语）、外国语言学及应用语言学（英语）、翻译硕士（英语）；</w:t>
            </w:r>
          </w:p>
          <w:p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以小学及以上英语教师资格证应聘的：专业不限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限2021年高校应届毕业生（含在择业期内未落实工作单位的高校毕业生）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所属城乡小学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5245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以本科学历应聘的：音乐与舞蹈学类、戏剧与影视学类、小学教育；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以研究生学历应聘的：音乐与舞蹈学一级学科、戏剧与影视学一级学科；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</w:t>
            </w:r>
            <w:r>
              <w:rPr>
                <w:rFonts w:hint="eastAsia" w:ascii="宋体" w:hAnsi="宋体" w:cs="仿宋_GB2312"/>
                <w:spacing w:val="-1"/>
                <w:sz w:val="20"/>
                <w:szCs w:val="20"/>
              </w:rPr>
              <w:t>小学及以上音乐教师</w:t>
            </w:r>
            <w:r>
              <w:rPr>
                <w:rFonts w:hint="eastAsia" w:ascii="宋体" w:hAnsi="宋体" w:cs="仿宋_GB2312"/>
                <w:sz w:val="20"/>
                <w:szCs w:val="20"/>
              </w:rPr>
              <w:t>资格证应聘的：不限专业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限2021年高校应届毕业生（含在择业期内未落实工作单位的高校毕业生）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所属城乡小学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5245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以本科学历应聘的：体育学类、小学教育；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以研究生学历应聘的：体育学一级学科；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</w:t>
            </w:r>
            <w:r>
              <w:rPr>
                <w:rFonts w:hint="eastAsia" w:ascii="宋体" w:hAnsi="宋体" w:cs="仿宋_GB2312"/>
                <w:spacing w:val="-1"/>
                <w:sz w:val="20"/>
                <w:szCs w:val="20"/>
              </w:rPr>
              <w:t>小学及以上体育教师</w:t>
            </w:r>
            <w:r>
              <w:rPr>
                <w:rFonts w:hint="eastAsia" w:ascii="宋体" w:hAnsi="宋体" w:cs="仿宋_GB2312"/>
                <w:sz w:val="20"/>
                <w:szCs w:val="20"/>
              </w:rPr>
              <w:t>资格证应聘的：不限专业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限2021年高校应届毕业生（含在择业期内未落实工作单位的高校毕业生）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所属城乡小学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5245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以本科学历应聘的：美术学类、设计学类、小学教育；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以研究生学历应聘的：美术学、设计学；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</w:t>
            </w:r>
            <w:r>
              <w:rPr>
                <w:rFonts w:hint="eastAsia" w:ascii="宋体" w:hAnsi="宋体" w:cs="仿宋_GB2312"/>
                <w:spacing w:val="-1"/>
                <w:sz w:val="20"/>
                <w:szCs w:val="20"/>
              </w:rPr>
              <w:t>小学及以上美术教师</w:t>
            </w:r>
            <w:r>
              <w:rPr>
                <w:rFonts w:hint="eastAsia" w:ascii="宋体" w:hAnsi="宋体" w:cs="仿宋_GB2312"/>
                <w:sz w:val="20"/>
                <w:szCs w:val="20"/>
              </w:rPr>
              <w:t>资格证应聘的：不限专业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限2021年高校应届毕业生（含在择业期内未落实工作单位的高校毕业生）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所属城乡小学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小学信息技术教师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5245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以本科学历应聘的：计算机类、电子信息类、小学教育；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以研究生学历应聘的：计算机科学与技术一级学科、信息与通信工程一级学科；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</w:t>
            </w:r>
            <w:r>
              <w:rPr>
                <w:rFonts w:hint="eastAsia" w:ascii="宋体" w:hAnsi="宋体" w:cs="仿宋_GB2312"/>
                <w:spacing w:val="-1"/>
                <w:sz w:val="20"/>
                <w:szCs w:val="20"/>
              </w:rPr>
              <w:t>小学及以上信息技术教师</w:t>
            </w:r>
            <w:r>
              <w:rPr>
                <w:rFonts w:hint="eastAsia" w:ascii="宋体" w:hAnsi="宋体" w:cs="仿宋_GB2312"/>
                <w:sz w:val="20"/>
                <w:szCs w:val="20"/>
              </w:rPr>
              <w:t>资格证应聘的：不限专业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限2021年高校应届毕业生（含在择业期内未落实工作单位的高校毕业生）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所属城乡小学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小学道德与法制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5245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以本科学历应聘的：思想政治教育、科学社会主义、中国共产党历史、政治学与行政学、国际政治、外交学、小学教育；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以研究生学历应聘的：政治学一级学科、马克思主义理论一级学科、课程与教学论（政治）、学科教学（政治）；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pacing w:val="-1"/>
                <w:sz w:val="20"/>
                <w:szCs w:val="20"/>
              </w:rPr>
              <w:t>以小学社会（</w:t>
            </w:r>
            <w:r>
              <w:rPr>
                <w:rFonts w:hint="eastAsia" w:ascii="宋体" w:hAnsi="宋体" w:cs="仿宋_GB2312"/>
                <w:sz w:val="20"/>
                <w:szCs w:val="20"/>
              </w:rPr>
              <w:t>思</w:t>
            </w:r>
            <w:r>
              <w:rPr>
                <w:rFonts w:hint="eastAsia" w:ascii="宋体" w:hAnsi="宋体" w:cs="仿宋_GB2312"/>
                <w:spacing w:val="-4"/>
                <w:sz w:val="20"/>
                <w:szCs w:val="20"/>
              </w:rPr>
              <w:t>想政治、思想品德</w:t>
            </w:r>
            <w:r>
              <w:rPr>
                <w:rFonts w:hint="eastAsia" w:ascii="宋体" w:hAnsi="宋体" w:cs="仿宋_GB2312"/>
                <w:spacing w:val="-1"/>
                <w:sz w:val="20"/>
                <w:szCs w:val="20"/>
              </w:rPr>
              <w:t>）及以上教</w:t>
            </w:r>
            <w:r>
              <w:rPr>
                <w:rFonts w:hint="eastAsia" w:ascii="宋体" w:hAnsi="宋体" w:cs="仿宋_GB2312"/>
                <w:sz w:val="20"/>
                <w:szCs w:val="20"/>
              </w:rPr>
              <w:t>师资格证应聘的：专业不限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限2021年高校应届毕业生（含在择业期内未落实工作单位的高校毕业生）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所属城乡小学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幼儿教师一组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245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以专科及以上学历应聘的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学前教育相关专业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以幼儿园教师资格证应聘的：专业不限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限2021年高校应届毕业生（含在择业期内未落实工作单位的高校毕业生）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县实验幼儿园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县第四实验小学附属幼儿园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城阳街道第二幼儿园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刘官庄镇中心幼儿园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碁山镇中心幼儿园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洛河镇中心幼儿园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幼儿教师二组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245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以专科及以上学历应聘的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学前教育相关专业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以幼儿园教师资格证应聘的：专业不限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限2021年高校应届毕业生（含在择业期内未落实工作单位的高校毕业生）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县第一实验小学附属幼儿园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银杏路幼儿园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小店镇中心幼儿园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招贤镇中心幼儿园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果庄镇中心幼儿园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阎庄街道中心幼儿园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幼儿教师三组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245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以专科及以上学历应聘的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学前教育相关专业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以幼儿园教师资格证应聘的：专业不限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限2021年高校应届毕业生（含在择业期内未落实工作单位的高校毕业生）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县第二实验小学附属幼儿园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桃园幼儿园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、长岭镇中心幼儿园、寨里河镇中心幼儿园、陵阳街道中心幼儿园、东莞镇中心幼儿园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幼儿教师四组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245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以专科及以上学历应聘的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学前教育相关专业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以幼儿园教师资格证应聘的：专业不限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限2021年高校应届毕业生（含在择业期内未落实工作单位的高校毕业生）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县第五实验小学附属幼儿园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县第六实验小学附属幼儿园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龙山镇中心幼儿园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店子集街道中心幼儿园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桑园镇中心幼儿园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库山乡中心幼儿园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幼儿教师五组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245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以专科及以上学历应聘的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学前教育相关专业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以幼儿园教师资格证应聘的：专业不限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限2021年高校应届毕业生（含在择业期内未落实工作单位的高校毕业生）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县第三实验小学附属幼儿园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状元路幼儿园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枣庄路幼儿园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夏庄镇中心幼儿园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峤山镇中心幼儿园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安庄镇中心幼儿园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浮来山街道中心幼儿园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幼儿园体育教育教师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科及以上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5245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以本科学历应聘的：体育学类、小学教育；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以研究生学历应聘的：体育学一级学科；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</w:t>
            </w:r>
            <w:r>
              <w:rPr>
                <w:rFonts w:hint="eastAsia" w:ascii="宋体" w:hAnsi="宋体" w:cs="仿宋_GB2312"/>
                <w:spacing w:val="-1"/>
                <w:sz w:val="20"/>
                <w:szCs w:val="20"/>
              </w:rPr>
              <w:t>小学及以上体育教师</w:t>
            </w:r>
            <w:r>
              <w:rPr>
                <w:rFonts w:hint="eastAsia" w:ascii="宋体" w:hAnsi="宋体" w:cs="仿宋_GB2312"/>
                <w:sz w:val="20"/>
                <w:szCs w:val="20"/>
              </w:rPr>
              <w:t>资格证应聘的：不限专业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限2021年高校应届毕业生（含在择业期内未落实工作单位的高校毕业生）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所属城乡幼儿园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幼儿园会计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科及以上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5245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以本科学历应聘的：会计学、财务管理、财政学、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财务会计教育、审计学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</w:t>
            </w: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以研究生学历应聘的：会计学、会计、财政学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限2021年高校应届毕业生（含在择业期内未落实工作单位的高校毕业生）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所属城乡幼儿园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加工制造教师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科及以上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5245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以本科学历应聘的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机械设计制造及其自动化、机械工程、机械工程及自动化、工程机械、机电技术教育、机械工艺技术、机械制造工艺教育、机械维修及检测技术教育、机械电子工程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以研究生学历应聘的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机械工程一级学科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莒县职业技术教育中心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经济类教师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科及以上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5245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以本科学历应聘的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会计学、财务管理、财政学、财务会计教育、审计学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经济学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、国际经济与贸易；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以研究生学历应聘的：应用经济学一级学科、会计学、企业管理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同时须全国大学英语六级考试（CET）笔试成绩达到425分以上，口试等级达到B以上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莒县职业技术教育中心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科及以上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5245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以本科学历应聘的：汉语言文学、汉语国际教育、汉语言；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以研究生学历应聘的：中国语言文学一级学科、汉语国际教育、课程与教学论（语文）、学科教学（语文）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莒县职业技术教育中心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科及以上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5245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以本科学历应聘的：英语；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以研究生学历应聘的：英语语言文学、课程与教学论（英语）、学科教学（英语）、外国语言学及应用语言学（英语）、翻译硕士（英语）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莒县职业技术教育中心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bookmarkEnd w:id="0"/>
    </w:tbl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/>
    <w:sectPr>
      <w:footerReference r:id="rId3" w:type="default"/>
      <w:pgSz w:w="16838" w:h="11906" w:orient="landscape"/>
      <w:pgMar w:top="1588" w:right="2098" w:bottom="1474" w:left="1712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B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2021-07-08T10:12:51Z</dcterms:created>
  <dc:creator>Administrator</dc:creator>
  <cp:lastModifiedBy>Administrator</cp:lastModifiedBy>
  <dcterms:modified xsi:type="dcterms:W3CDTF">2021-07-08T10:13:04Z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