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67" w:type="dxa"/>
        <w:tblCellSpacing w:w="0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0"/>
        <w:gridCol w:w="1633"/>
        <w:gridCol w:w="848"/>
        <w:gridCol w:w="1622"/>
        <w:gridCol w:w="653"/>
        <w:gridCol w:w="530"/>
        <w:gridCol w:w="894"/>
        <w:gridCol w:w="1993"/>
        <w:gridCol w:w="824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  <w:tblCellSpacing w:w="0" w:type="dxa"/>
        </w:trPr>
        <w:tc>
          <w:tcPr>
            <w:tcW w:w="9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25"/>
                <w:szCs w:val="25"/>
                <w:u w:val="none"/>
                <w:bdr w:val="none" w:color="auto" w:sz="0" w:space="0"/>
              </w:rPr>
              <w:t>2021年杭州建德市面向普通高校毕业硕士研究生公开招聘教师职位表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  <w:tblCellSpacing w:w="0" w:type="dxa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类别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职位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职数</w:t>
            </w:r>
          </w:p>
        </w:tc>
        <w:tc>
          <w:tcPr>
            <w:tcW w:w="1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所学专业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学历</w:t>
            </w:r>
          </w:p>
        </w:tc>
        <w:tc>
          <w:tcPr>
            <w:tcW w:w="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性别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年龄</w:t>
            </w:r>
          </w:p>
        </w:tc>
        <w:tc>
          <w:tcPr>
            <w:tcW w:w="20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其他资格条件</w:t>
            </w:r>
          </w:p>
        </w:tc>
        <w:tc>
          <w:tcPr>
            <w:tcW w:w="8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分配意向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  <w:tblCellSpacing w:w="0" w:type="dxa"/>
        </w:trPr>
        <w:tc>
          <w:tcPr>
            <w:tcW w:w="61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普高   3名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高中英语教师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英语相关专业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硕士研究生及以上</w:t>
            </w:r>
          </w:p>
        </w:tc>
        <w:tc>
          <w:tcPr>
            <w:tcW w:w="53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不限</w:t>
            </w:r>
          </w:p>
        </w:tc>
        <w:tc>
          <w:tcPr>
            <w:tcW w:w="9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1985年7月16日—2003年7月16日期间出生。</w:t>
            </w:r>
          </w:p>
        </w:tc>
        <w:tc>
          <w:tcPr>
            <w:tcW w:w="202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中华人民共和国国籍。普通高校历届硕士研究生须于2021年7月16日之前取得学历、学位证书，具有相应学科教师资格证。2021年普通高校应届硕士研究生，须于2021年7月31日之前取得学历、学位证书，教师资格证暂不作要求（聘用后两年内必须取得相应的教师资格证）。</w:t>
            </w:r>
          </w:p>
        </w:tc>
        <w:tc>
          <w:tcPr>
            <w:tcW w:w="83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普高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tblCellSpacing w:w="0" w:type="dxa"/>
        </w:trPr>
        <w:tc>
          <w:tcPr>
            <w:tcW w:w="6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高中地理教师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地理相关专业</w:t>
            </w: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</w:p>
        </w:tc>
        <w:tc>
          <w:tcPr>
            <w:tcW w:w="202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  <w:tblCellSpacing w:w="0" w:type="dxa"/>
        </w:trPr>
        <w:tc>
          <w:tcPr>
            <w:tcW w:w="6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高中美术教师（绘画方向）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美术相关专业，专长绘画，有较强的素描、色彩、速写等绘画基本功，能胜任高考美术专业的指导工作</w:t>
            </w: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</w:p>
        </w:tc>
        <w:tc>
          <w:tcPr>
            <w:tcW w:w="202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0" w:hRule="atLeast"/>
          <w:tblCellSpacing w:w="0" w:type="dxa"/>
        </w:trPr>
        <w:tc>
          <w:tcPr>
            <w:tcW w:w="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初中   1名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初中信息技术教师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计算机相关专业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硕士研究生及以上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不限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1985年7月16日—2003年7月16日期间出生。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中华人民共和国国籍。普通高校历届硕士研究生须于2021年7月16日之前取得学历、学位证书，具有相应学科初中及以上教师资格证。2021年普通高校应届硕士研究生，须于2021年7月31日之前取得学历、学位证书，教师资格证暂不作要求（聘用后两年内必须取得相应的教师资格证）。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初中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tblCellSpacing w:w="0" w:type="dxa"/>
        </w:trPr>
        <w:tc>
          <w:tcPr>
            <w:tcW w:w="61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小学  8名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小学语文教师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汉语言文学相关专业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硕士研究生及以上</w:t>
            </w:r>
          </w:p>
        </w:tc>
        <w:tc>
          <w:tcPr>
            <w:tcW w:w="53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不限</w:t>
            </w:r>
          </w:p>
        </w:tc>
        <w:tc>
          <w:tcPr>
            <w:tcW w:w="9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1985年7月16日—2003年7月16日期间出生。</w:t>
            </w:r>
          </w:p>
        </w:tc>
        <w:tc>
          <w:tcPr>
            <w:tcW w:w="202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中华人民共和国国籍。普通高校历届硕士研究生须于2021年7月16日之前取得学历、学位证书，具有相应学科小学及以上教师资格证。2021年普通高校应届硕士研究生，须于2021年7月31日之前取得学历、学位证书，教师资格证暂不作要求（聘用后两年内必须取得相应的教师资格证）。</w:t>
            </w:r>
          </w:p>
        </w:tc>
        <w:tc>
          <w:tcPr>
            <w:tcW w:w="83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  <w:tblCellSpacing w:w="0" w:type="dxa"/>
        </w:trPr>
        <w:tc>
          <w:tcPr>
            <w:tcW w:w="6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小学数学教师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数学相关专业</w:t>
            </w: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</w:p>
        </w:tc>
        <w:tc>
          <w:tcPr>
            <w:tcW w:w="202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0" w:type="dxa"/>
        </w:trPr>
        <w:tc>
          <w:tcPr>
            <w:tcW w:w="6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小学英语教师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英语相关专业</w:t>
            </w: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</w:p>
        </w:tc>
        <w:tc>
          <w:tcPr>
            <w:tcW w:w="202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CellSpacing w:w="0" w:type="dxa"/>
        </w:trPr>
        <w:tc>
          <w:tcPr>
            <w:tcW w:w="6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小学音乐教师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音乐相关专业</w:t>
            </w: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</w:p>
        </w:tc>
        <w:tc>
          <w:tcPr>
            <w:tcW w:w="202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0" w:type="dxa"/>
        </w:trPr>
        <w:tc>
          <w:tcPr>
            <w:tcW w:w="6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小学体育教师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体育相关专业</w:t>
            </w: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</w:p>
        </w:tc>
        <w:tc>
          <w:tcPr>
            <w:tcW w:w="202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165C8"/>
    <w:rsid w:val="0BB165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2021-07-09T02:18:00Z</dcterms:created>
  <dc:creator>WPS_1609033458</dc:creator>
  <cp:lastModifiedBy>WPS_1609033458</cp:lastModifiedBy>
  <dcterms:modified xsi:type="dcterms:W3CDTF">2021-07-09T02:18:44Z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78A8A431F6A64D209EC831CBF3823B93</vt:lpwstr>
  </property>
</Properties>
</file>