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6DCF"/>
          <w:spacing w:val="0"/>
          <w:sz w:val="30"/>
          <w:szCs w:val="30"/>
          <w:bdr w:val="none" w:color="auto" w:sz="0" w:space="0"/>
          <w:shd w:val="clear" w:fill="FFFFFF"/>
        </w:rPr>
        <w:t>舟山市教育局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t>招聘计划</w:t>
      </w:r>
    </w:p>
    <w:tbl>
      <w:tblPr>
        <w:tblW w:w="7776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3"/>
        <w:gridCol w:w="688"/>
        <w:gridCol w:w="700"/>
        <w:gridCol w:w="1075"/>
        <w:gridCol w:w="700"/>
        <w:gridCol w:w="951"/>
        <w:gridCol w:w="825"/>
        <w:gridCol w:w="21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单位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学历学位要求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户籍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年龄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其他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Style w:val="6"/>
                <w:rFonts w:hint="eastAsia" w:ascii="仿宋" w:hAnsi="仿宋" w:eastAsia="仿宋" w:cs="仿宋"/>
                <w:color w:val="666666"/>
                <w:sz w:val="20"/>
                <w:szCs w:val="20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sz w:val="20"/>
                <w:szCs w:val="20"/>
                <w:bdr w:val="none" w:color="auto" w:sz="0" w:space="0"/>
              </w:rPr>
              <w:t>市直属公办幼儿园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sz w:val="20"/>
                <w:szCs w:val="20"/>
                <w:bdr w:val="none" w:color="auto" w:sz="0" w:space="0"/>
              </w:rPr>
              <w:t>幼儿教育教师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sz w:val="20"/>
                <w:szCs w:val="20"/>
                <w:bdr w:val="none" w:color="auto" w:sz="0" w:space="0"/>
              </w:rPr>
              <w:t>全日制普通高校本科学士及以上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sz w:val="20"/>
                <w:szCs w:val="20"/>
                <w:bdr w:val="none" w:color="auto" w:sz="0" w:space="0"/>
              </w:rPr>
              <w:t>35周岁及以下（1985年7月9日后出生）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sz w:val="20"/>
                <w:szCs w:val="20"/>
                <w:bdr w:val="none" w:color="auto" w:sz="0" w:space="0"/>
              </w:rPr>
              <w:t>学前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b w:val="0"/>
                <w:bCs w:val="0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sz w:val="20"/>
                <w:szCs w:val="20"/>
                <w:bdr w:val="none" w:color="auto" w:sz="0" w:space="0"/>
              </w:rPr>
              <w:t>教育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rPr>
                <w:b w:val="0"/>
                <w:bCs w:val="0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sz w:val="20"/>
                <w:szCs w:val="20"/>
                <w:bdr w:val="none" w:color="auto" w:sz="0" w:space="0"/>
              </w:rPr>
              <w:t>具有3年及以上一、二级幼儿园任教经历的，学历可放宽到本科（第一学历必须是全日制普通高校大专学前教育专业）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72035"/>
    <w:rsid w:val="4B572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2021-07-09T09:45:00Z</dcterms:created>
  <dc:creator>WPS_1609033458</dc:creator>
  <cp:lastModifiedBy>WPS_1609033458</cp:lastModifiedBy>
  <dcterms:modified xsi:type="dcterms:W3CDTF">2021-07-09T09:45:41Z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81148155CBDF4CE5985CFF9AFA2A5465</vt:lpwstr>
  </property>
</Properties>
</file>