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hanging="2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left="-567" w:leftChars="-270" w:right="-227" w:rightChars="-108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中共都江堰市委党校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left="-567" w:leftChars="-270" w:right="-227" w:rightChars="-108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2021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专业技术人才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引进报名表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20"/>
        <w:gridCol w:w="356"/>
        <w:gridCol w:w="383"/>
        <w:gridCol w:w="714"/>
        <w:gridCol w:w="845"/>
        <w:gridCol w:w="44"/>
        <w:gridCol w:w="1515"/>
        <w:gridCol w:w="175"/>
        <w:gridCol w:w="124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二寸免冠彩色照片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身体状况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婚姻状况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入党时间</w:t>
            </w: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及职务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报考岗位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特长</w:t>
            </w: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普通话等级证书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全日制教育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在职         教育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资格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现聘等级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培训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经历</w:t>
            </w:r>
          </w:p>
        </w:tc>
        <w:tc>
          <w:tcPr>
            <w:tcW w:w="79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（自初中毕业后填写）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79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家庭主要成员及主要社会关系情况</w:t>
            </w:r>
          </w:p>
        </w:tc>
        <w:tc>
          <w:tcPr>
            <w:tcW w:w="79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配偶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3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工作单位及职务</w:t>
            </w:r>
          </w:p>
        </w:tc>
        <w:tc>
          <w:tcPr>
            <w:tcW w:w="3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  面貌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现 住 址</w:t>
            </w:r>
          </w:p>
        </w:tc>
        <w:tc>
          <w:tcPr>
            <w:tcW w:w="63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3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报考人员签名：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本人申明：以上内容真实无误且无遗漏。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                     年    月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备注：此表一式两份，请如实填写。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auto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587" w:bottom="1701" w:left="1587" w:header="851" w:footer="992" w:gutter="0"/>
      <w:pgNumType w:fmt="decimal"/>
      <w:cols w:space="720" w:num="1"/>
      <w:rtlGutter w:val="0"/>
      <w:docGrid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73F49"/>
    <w:rsid w:val="35B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2021-07-06T06:37:00Z</dcterms:created>
  <dc:creator>Biu</dc:creator>
  <cp:lastModifiedBy>Biu</cp:lastModifiedBy>
  <dcterms:modified xsi:type="dcterms:W3CDTF">2021-07-06T06:37:30Z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23931CB1442742179C5F1128C0034111</vt:lpwstr>
  </property>
  <property fmtid="{D5CDD505-2E9C-101B-9397-08002B2CF9AE}" pid="4" name="KSOSaveFontToCloudKey">
    <vt:lpwstr>244126796_btnclosed</vt:lpwstr>
  </property>
</Properties>
</file>