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化州市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纪委监委纪检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监察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辅助人员报名表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</w:p>
    <w:tbl>
      <w:tblPr>
        <w:tblStyle w:val="2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5"/>
        <w:gridCol w:w="630"/>
        <w:gridCol w:w="1230"/>
        <w:gridCol w:w="805"/>
        <w:gridCol w:w="455"/>
        <w:gridCol w:w="945"/>
        <w:gridCol w:w="400"/>
        <w:gridCol w:w="126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民  族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出 生 地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入党时间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</w:t>
            </w: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熟悉技术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有何专长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学    历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 xml:space="preserve">学    位  </w:t>
            </w: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毕业院校系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ind w:left="-51" w:right="-51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毕业院校系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ind w:left="-51" w:right="-51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号码</w:t>
            </w:r>
          </w:p>
        </w:tc>
        <w:tc>
          <w:tcPr>
            <w:tcW w:w="37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联系电话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是否退伍军人</w:t>
            </w:r>
          </w:p>
        </w:tc>
        <w:tc>
          <w:tcPr>
            <w:tcW w:w="37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spacing w:val="-12"/>
                <w:sz w:val="24"/>
                <w:lang w:val="en-US" w:eastAsia="zh-CN"/>
              </w:rPr>
            </w:pP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5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（何年何月至何年何月在何地、何单位、何部门工作或学习、任何职，按时间先后顺序填写）</w:t>
            </w:r>
          </w:p>
        </w:tc>
        <w:tc>
          <w:tcPr>
            <w:tcW w:w="8598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07" w:tblpY="267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74"/>
        <w:gridCol w:w="1171"/>
        <w:gridCol w:w="975"/>
        <w:gridCol w:w="1035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主要家庭成员及重要社会关系</w:t>
            </w:r>
          </w:p>
        </w:tc>
        <w:tc>
          <w:tcPr>
            <w:tcW w:w="97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1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392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ind w:left="-86" w:right="-76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ind w:left="-86" w:right="-76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有何特长、工作业绩、奖惩情况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widowControl/>
              <w:spacing w:line="3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ind w:firstLine="360" w:firstLineChars="1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34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说明：1、此表用A4纸双面打印，用蓝黑色钢笔填写，字迹要清楚。</w:t>
      </w:r>
    </w:p>
    <w:p>
      <w:pPr>
        <w:spacing w:line="34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</w:t>
      </w:r>
      <w:r>
        <w:rPr>
          <w:rFonts w:hint="eastAsia" w:ascii="仿宋_GB2312" w:hAnsi="仿宋"/>
          <w:b/>
          <w:bCs/>
          <w:sz w:val="24"/>
        </w:rPr>
        <w:t>家庭主要成员及社会主要关系包括</w:t>
      </w:r>
      <w:r>
        <w:rPr>
          <w:rFonts w:hint="eastAsia" w:ascii="仿宋_GB2312" w:hAnsi="仿宋"/>
          <w:sz w:val="24"/>
        </w:rPr>
        <w:t>配偶、子女、父母亲、岳父母、兄弟姐妹，并注明具体单位职务，如无单位的写现居地址（如：xx县xx镇居民（xx村村民））。已故或已退休的也要填写，在单位职务或住址后面注明（已故）或（已退休）。</w:t>
      </w:r>
    </w:p>
    <w:p>
      <w:pPr>
        <w:spacing w:line="340" w:lineRule="exact"/>
        <w:ind w:firstLine="720" w:firstLineChars="300"/>
        <w:jc w:val="left"/>
      </w:pPr>
      <w:r>
        <w:rPr>
          <w:rFonts w:hint="eastAsia" w:ascii="仿宋_GB2312" w:hAnsi="仿宋"/>
          <w:sz w:val="24"/>
        </w:rPr>
        <w:t>3、此表须如实填写，经审核发现与事实不符的，责任自负。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57BEB"/>
    <w:rsid w:val="0A0D3337"/>
    <w:rsid w:val="1658629E"/>
    <w:rsid w:val="42783F22"/>
    <w:rsid w:val="6CFE5237"/>
    <w:rsid w:val="6D535020"/>
    <w:rsid w:val="6E786A8F"/>
    <w:rsid w:val="78857BEB"/>
    <w:rsid w:val="7F68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2018-08-14T02:18:00Z</dcterms:created>
  <dc:creator>李佩轩</dc:creator>
  <cp:lastModifiedBy>ぺ灬cc果冻ル</cp:lastModifiedBy>
  <cp:lastPrinted>2018-08-31T01:05:00Z</cp:lastPrinted>
  <dcterms:modified xsi:type="dcterms:W3CDTF">2021-07-15T06:03:30Z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1AAA679A84B54408A040505890835D4A</vt:lpwstr>
  </property>
</Properties>
</file>