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5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0"/>
          <w:szCs w:val="30"/>
          <w:lang w:val="en-US" w:eastAsia="zh-CN"/>
        </w:rPr>
        <w:t>附件8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/>
        </w:rPr>
        <w:t>体能测评项目及分值设定（男子组）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男子组体能测评项目5项，分别为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纵跳摸高</w:t>
      </w: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、立定跳远、俯卧撑、100米、1000米。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纵跳摸高、立定跳远、俯卧撑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三项为通过性项目，其中一项</w:t>
      </w:r>
      <w:r>
        <w:rPr>
          <w:rFonts w:hint="eastAsia" w:ascii="仿宋_GB2312" w:hAnsi="仿宋_GB2312" w:eastAsia="仿宋_GB2312" w:cs="仿宋_GB2312"/>
          <w:sz w:val="30"/>
          <w:szCs w:val="30"/>
        </w:rPr>
        <w:t>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达到通过标准即视为不合格，</w:t>
      </w:r>
      <w:r>
        <w:rPr>
          <w:rFonts w:hint="eastAsia" w:ascii="仿宋_GB2312" w:hAnsi="仿宋_GB2312" w:eastAsia="仿宋_GB2312" w:cs="仿宋_GB2312"/>
          <w:sz w:val="30"/>
          <w:szCs w:val="30"/>
        </w:rPr>
        <w:t>不能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进入</w:t>
      </w:r>
      <w:r>
        <w:rPr>
          <w:rFonts w:hint="eastAsia" w:ascii="仿宋_GB2312" w:hAnsi="仿宋_GB2312" w:eastAsia="仿宋_GB2312" w:cs="仿宋_GB2312"/>
          <w:sz w:val="30"/>
          <w:szCs w:val="30"/>
        </w:rPr>
        <w:t>100米、1000米测试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纵跳摸高</w:t>
      </w: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合格标准为265厘米以上，立定跳远合格标准为229厘米以上，俯卧撑数量合格标准为24个以上（1分钟内）。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100米、1000米测试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按照时间进行记录，达到合格标准的折算成分数，未达到合格标准的视为不合格，不进入下一环节。100米的合格标准是16"4，1000米的合格标准是4＇25"，</w:t>
      </w:r>
      <w:r>
        <w:rPr>
          <w:rFonts w:hint="eastAsia" w:ascii="Times New Roman" w:eastAsia="仿宋_GB2312"/>
          <w:spacing w:val="0"/>
          <w:sz w:val="30"/>
          <w:szCs w:val="30"/>
          <w:lang w:val="zh-CN" w:eastAsia="zh-CN"/>
        </w:rPr>
        <w:t>测评结果</w:t>
      </w: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当场公布。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default" w:ascii="Calibri" w:hAnsi="Calibri" w:eastAsia="仿宋_GB2312" w:cs="Calibri"/>
          <w:spacing w:val="0"/>
          <w:sz w:val="30"/>
          <w:szCs w:val="30"/>
          <w:lang w:val="en-US" w:eastAsia="zh-CN"/>
        </w:rPr>
        <w:t>①</w:t>
      </w: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100米跑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16.4秒完成为合格（60分）。每减少60毫秒加1分，累计加分不超过40分。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default" w:ascii="Calibri" w:hAnsi="Calibri" w:eastAsia="仿宋_GB2312" w:cs="Calibri"/>
          <w:spacing w:val="0"/>
          <w:sz w:val="30"/>
          <w:szCs w:val="30"/>
          <w:lang w:val="en-US" w:eastAsia="zh-CN"/>
        </w:rPr>
        <w:t>②</w:t>
      </w: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1000米跑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4分25秒完成为合格（60分）。每减少1秒加1分，累计加分不超过40分。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Calibri" w:hAnsi="Calibri" w:eastAsia="仿宋_GB2312" w:cs="Calibri"/>
          <w:b w:val="0"/>
          <w:bCs w:val="0"/>
          <w:sz w:val="30"/>
          <w:szCs w:val="30"/>
          <w:lang w:eastAsia="zh-CN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体能测评成绩计算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Calibri" w:eastAsia="仿宋_GB2312" w:cs="Times New Roman"/>
          <w:b w:val="0"/>
          <w:bCs/>
          <w:spacing w:val="0"/>
          <w:kern w:val="2"/>
          <w:sz w:val="30"/>
          <w:szCs w:val="30"/>
          <w:lang w:val="zh-CN" w:eastAsia="zh-CN" w:bidi="ar-SA"/>
        </w:rPr>
      </w:pP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体能测评成绩＝</w:t>
      </w: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en-US" w:eastAsia="zh-CN" w:bidi="ar-SA"/>
        </w:rPr>
        <w:t>100米</w:t>
      </w: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成绩×</w:t>
      </w:r>
      <w:r>
        <w:rPr>
          <w:rFonts w:hint="default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50%+</w:t>
      </w: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en-US" w:eastAsia="zh-CN" w:bidi="ar-SA"/>
        </w:rPr>
        <w:t>1000米</w:t>
      </w: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成绩×</w:t>
      </w:r>
      <w:r>
        <w:rPr>
          <w:rFonts w:hint="default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50%</w:t>
      </w: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。</w:t>
      </w:r>
      <w:r>
        <w:rPr>
          <w:rFonts w:hint="eastAsia" w:ascii="Times New Roman" w:hAnsi="Calibri" w:eastAsia="仿宋_GB2312" w:cs="Times New Roman"/>
          <w:b w:val="0"/>
          <w:bCs/>
          <w:spacing w:val="0"/>
          <w:kern w:val="2"/>
          <w:sz w:val="30"/>
          <w:szCs w:val="30"/>
          <w:lang w:val="zh-CN" w:eastAsia="zh-CN" w:bidi="ar-SA"/>
        </w:rPr>
        <w:t>体能测评成绩按“四舍五入法”保留小数点后两位数字。</w:t>
      </w:r>
    </w:p>
    <w:p>
      <w:pPr>
        <w:pStyle w:val="2"/>
        <w:ind w:left="0" w:leftChars="0" w:firstLine="0" w:firstLineChars="0"/>
        <w:rPr>
          <w:rFonts w:hint="eastAsia" w:ascii="Times New Roman" w:hAnsi="Calibri" w:eastAsia="仿宋_GB2312" w:cs="Times New Roman"/>
          <w:b w:val="0"/>
          <w:bCs/>
          <w:spacing w:val="0"/>
          <w:kern w:val="2"/>
          <w:sz w:val="30"/>
          <w:szCs w:val="30"/>
          <w:lang w:val="zh-CN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/>
        </w:rPr>
        <w:t>体能测评项目及分值设定（女子组）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女子组体能测评项目5项，分别为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纵跳摸高</w:t>
      </w: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、立定跳远、仰卧起坐、100米、800米。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纵跳摸高</w:t>
      </w: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、立定跳远、仰卧起坐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三项为通过性项目，其中一项</w:t>
      </w:r>
      <w:r>
        <w:rPr>
          <w:rFonts w:hint="eastAsia" w:ascii="仿宋_GB2312" w:hAnsi="仿宋_GB2312" w:eastAsia="仿宋_GB2312" w:cs="仿宋_GB2312"/>
          <w:sz w:val="30"/>
          <w:szCs w:val="30"/>
        </w:rPr>
        <w:t>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达到通过标准即视为不合格，</w:t>
      </w:r>
      <w:r>
        <w:rPr>
          <w:rFonts w:hint="eastAsia" w:ascii="仿宋_GB2312" w:hAnsi="仿宋_GB2312" w:eastAsia="仿宋_GB2312" w:cs="仿宋_GB2312"/>
          <w:sz w:val="30"/>
          <w:szCs w:val="30"/>
        </w:rPr>
        <w:t>不能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进入</w:t>
      </w:r>
      <w:r>
        <w:rPr>
          <w:rFonts w:hint="eastAsia" w:ascii="仿宋_GB2312" w:hAnsi="仿宋_GB2312" w:eastAsia="仿宋_GB2312" w:cs="仿宋_GB2312"/>
          <w:sz w:val="30"/>
          <w:szCs w:val="30"/>
        </w:rPr>
        <w:t>100米、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sz w:val="30"/>
          <w:szCs w:val="30"/>
        </w:rPr>
        <w:t>米测试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纵跳摸高</w:t>
      </w: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合格标准为235厘米以上，立定跳远合格标准为1.66厘米以上，仰卧起坐数量合格标准为25个以上（1分钟内）。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100米、1000米测试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按照时间进行记录，达到合格标准的折算成分数，未达到合格标准的视为不合格，不进入下一环节。100米的合格标准是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"4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00米的合格标准是4＇2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"，</w:t>
      </w:r>
      <w:r>
        <w:rPr>
          <w:rFonts w:hint="eastAsia" w:ascii="Times New Roman" w:eastAsia="仿宋_GB2312"/>
          <w:spacing w:val="0"/>
          <w:sz w:val="30"/>
          <w:szCs w:val="30"/>
          <w:lang w:val="zh-CN" w:eastAsia="zh-CN"/>
        </w:rPr>
        <w:t>测评结果</w:t>
      </w: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当场公布。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default" w:ascii="Calibri" w:hAnsi="Calibri" w:eastAsia="仿宋_GB2312" w:cs="Calibri"/>
          <w:spacing w:val="0"/>
          <w:sz w:val="30"/>
          <w:szCs w:val="30"/>
          <w:lang w:val="en-US" w:eastAsia="zh-CN"/>
        </w:rPr>
        <w:t>①</w:t>
      </w: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100米跑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19.40秒完成为合格（60分）。每减少60毫秒加1分，累计加分不超过40分。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default" w:ascii="Calibri" w:hAnsi="Calibri" w:eastAsia="仿宋_GB2312" w:cs="Calibri"/>
          <w:spacing w:val="0"/>
          <w:sz w:val="30"/>
          <w:szCs w:val="30"/>
          <w:lang w:val="en-US" w:eastAsia="zh-CN"/>
        </w:rPr>
        <w:t>②</w:t>
      </w: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1000米跑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</w:pPr>
      <w:r>
        <w:rPr>
          <w:rFonts w:hint="eastAsia" w:ascii="Times New Roman" w:eastAsia="仿宋_GB2312"/>
          <w:spacing w:val="0"/>
          <w:sz w:val="30"/>
          <w:szCs w:val="30"/>
          <w:lang w:val="en-US" w:eastAsia="zh-CN"/>
        </w:rPr>
        <w:t>4分20秒完成为合格（60分）。每减少1秒加1分，累计加分不超过40分。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Calibri" w:hAnsi="Calibri" w:eastAsia="仿宋_GB2312" w:cs="Calibri"/>
          <w:b w:val="0"/>
          <w:bCs w:val="0"/>
          <w:sz w:val="30"/>
          <w:szCs w:val="30"/>
          <w:lang w:eastAsia="zh-CN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体能测评成绩计算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体能测评成绩＝</w:t>
      </w: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en-US" w:eastAsia="zh-CN" w:bidi="ar-SA"/>
        </w:rPr>
        <w:t>100米</w:t>
      </w: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成绩×</w:t>
      </w:r>
      <w:r>
        <w:rPr>
          <w:rFonts w:hint="default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50%+</w:t>
      </w:r>
      <w:r>
        <w:rPr>
          <w:rFonts w:hint="eastAsia" w:ascii="Times New Roman" w:eastAsia="仿宋_GB2312" w:cs="Times New Roman"/>
          <w:spacing w:val="0"/>
          <w:kern w:val="2"/>
          <w:sz w:val="30"/>
          <w:szCs w:val="30"/>
          <w:lang w:val="en-US" w:eastAsia="zh-CN" w:bidi="ar-SA"/>
        </w:rPr>
        <w:t>800</w:t>
      </w: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en-US" w:eastAsia="zh-CN" w:bidi="ar-SA"/>
        </w:rPr>
        <w:t>米</w:t>
      </w: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成绩×</w:t>
      </w:r>
      <w:r>
        <w:rPr>
          <w:rFonts w:hint="default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50%</w:t>
      </w:r>
      <w:r>
        <w:rPr>
          <w:rFonts w:hint="eastAsia" w:ascii="Times New Roman" w:hAnsi="Calibri" w:eastAsia="仿宋_GB2312" w:cs="Times New Roman"/>
          <w:spacing w:val="0"/>
          <w:kern w:val="2"/>
          <w:sz w:val="30"/>
          <w:szCs w:val="30"/>
          <w:lang w:val="zh-CN" w:eastAsia="zh-CN" w:bidi="ar-SA"/>
        </w:rPr>
        <w:t>。</w:t>
      </w:r>
      <w:r>
        <w:rPr>
          <w:rFonts w:hint="eastAsia" w:ascii="Times New Roman" w:hAnsi="Calibri" w:eastAsia="仿宋_GB2312" w:cs="Times New Roman"/>
          <w:b w:val="0"/>
          <w:bCs/>
          <w:spacing w:val="0"/>
          <w:kern w:val="2"/>
          <w:sz w:val="30"/>
          <w:szCs w:val="30"/>
          <w:lang w:val="zh-CN" w:eastAsia="zh-CN" w:bidi="ar-SA"/>
        </w:rPr>
        <w:t>体能测评成绩按“四舍五入法”保留小数点后两位数字。</w:t>
      </w:r>
    </w:p>
    <w:p>
      <w:pPr>
        <w:pStyle w:val="2"/>
        <w:rPr>
          <w:rFonts w:hint="eastAsia" w:ascii="Times New Roman" w:hAnsi="Calibri" w:eastAsia="仿宋_GB2312" w:cs="Times New Roman"/>
          <w:b w:val="0"/>
          <w:bCs/>
          <w:spacing w:val="0"/>
          <w:kern w:val="2"/>
          <w:sz w:val="30"/>
          <w:szCs w:val="30"/>
          <w:lang w:val="zh-CN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44C47"/>
    <w:rsid w:val="11F507D9"/>
    <w:rsid w:val="17E44C47"/>
    <w:rsid w:val="21B92E0B"/>
    <w:rsid w:val="4DD670A1"/>
    <w:rsid w:val="527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2021-07-02T04:48:00Z</dcterms:created>
  <dc:creator>居雷</dc:creator>
  <cp:lastModifiedBy>居雷</cp:lastModifiedBy>
  <cp:lastPrinted>2021-07-06T02:49:00Z</cp:lastPrinted>
  <dcterms:modified xsi:type="dcterms:W3CDTF">2021-07-13T09:12:23Z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0D81767841A043579951822FFEE34584</vt:lpwstr>
  </property>
</Properties>
</file>