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F7" w:rsidRDefault="005312F7" w:rsidP="005312F7">
      <w:pPr>
        <w:adjustRightInd w:val="0"/>
        <w:snapToGrid w:val="0"/>
        <w:jc w:val="left"/>
        <w:rPr>
          <w:rFonts w:ascii="黑体" w:eastAsia="黑体" w:hAnsi="黑体" w:cs="黑体" w:hint="eastAsia"/>
          <w:b/>
          <w:bCs/>
          <w:sz w:val="28"/>
          <w:szCs w:val="28"/>
        </w:rPr>
      </w:pPr>
      <w:r>
        <w:rPr>
          <w:rFonts w:ascii="黑体" w:eastAsia="黑体" w:hAnsi="黑体" w:cs="黑体" w:hint="eastAsia"/>
          <w:b/>
          <w:bCs/>
          <w:sz w:val="28"/>
          <w:szCs w:val="28"/>
        </w:rPr>
        <w:t>附件3</w:t>
      </w:r>
    </w:p>
    <w:p w:rsidR="005312F7" w:rsidRDefault="005312F7" w:rsidP="005312F7">
      <w:pPr>
        <w:adjustRightInd w:val="0"/>
        <w:snapToGrid w:val="0"/>
        <w:jc w:val="center"/>
        <w:rPr>
          <w:rFonts w:ascii="黑体" w:eastAsia="黑体" w:hAnsi="黑体" w:cs="黑体" w:hint="eastAsia"/>
          <w:sz w:val="32"/>
          <w:szCs w:val="32"/>
        </w:rPr>
      </w:pPr>
      <w:r>
        <w:rPr>
          <w:rFonts w:ascii="黑体" w:eastAsia="黑体" w:hAnsi="黑体" w:cs="黑体" w:hint="eastAsia"/>
          <w:sz w:val="32"/>
          <w:szCs w:val="32"/>
        </w:rPr>
        <w:t>金华市金东区2021年事业编制教师招聘健康承诺书</w:t>
      </w:r>
    </w:p>
    <w:p w:rsidR="005312F7" w:rsidRDefault="005312F7" w:rsidP="005312F7">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834"/>
        <w:gridCol w:w="1142"/>
        <w:gridCol w:w="1307"/>
        <w:gridCol w:w="963"/>
        <w:gridCol w:w="946"/>
        <w:gridCol w:w="872"/>
      </w:tblGrid>
      <w:tr w:rsidR="005312F7" w:rsidTr="00E553E1">
        <w:trPr>
          <w:trHeight w:val="578"/>
          <w:jc w:val="center"/>
        </w:trPr>
        <w:tc>
          <w:tcPr>
            <w:tcW w:w="1474"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姓名</w:t>
            </w:r>
          </w:p>
        </w:tc>
        <w:tc>
          <w:tcPr>
            <w:tcW w:w="1834" w:type="dxa"/>
            <w:vAlign w:val="center"/>
          </w:tcPr>
          <w:p w:rsidR="005312F7" w:rsidRDefault="005312F7" w:rsidP="00E553E1">
            <w:pPr>
              <w:spacing w:line="400" w:lineRule="exact"/>
              <w:jc w:val="center"/>
              <w:rPr>
                <w:rFonts w:ascii="仿宋_GB2312" w:cs="仿宋_GB2312"/>
                <w:sz w:val="24"/>
              </w:rPr>
            </w:pPr>
          </w:p>
        </w:tc>
        <w:tc>
          <w:tcPr>
            <w:tcW w:w="1142"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性别</w:t>
            </w:r>
          </w:p>
        </w:tc>
        <w:tc>
          <w:tcPr>
            <w:tcW w:w="2270" w:type="dxa"/>
            <w:gridSpan w:val="2"/>
            <w:vAlign w:val="center"/>
          </w:tcPr>
          <w:p w:rsidR="005312F7" w:rsidRDefault="005312F7" w:rsidP="00E553E1">
            <w:pPr>
              <w:spacing w:line="400" w:lineRule="exact"/>
              <w:jc w:val="center"/>
              <w:rPr>
                <w:rFonts w:ascii="仿宋_GB2312" w:cs="仿宋_GB2312"/>
                <w:sz w:val="24"/>
              </w:rPr>
            </w:pPr>
          </w:p>
        </w:tc>
        <w:tc>
          <w:tcPr>
            <w:tcW w:w="946"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年龄</w:t>
            </w:r>
          </w:p>
        </w:tc>
        <w:tc>
          <w:tcPr>
            <w:tcW w:w="872" w:type="dxa"/>
            <w:vAlign w:val="center"/>
          </w:tcPr>
          <w:p w:rsidR="005312F7" w:rsidRDefault="005312F7" w:rsidP="00E553E1">
            <w:pPr>
              <w:spacing w:line="400" w:lineRule="exact"/>
              <w:jc w:val="center"/>
              <w:rPr>
                <w:rFonts w:ascii="仿宋_GB2312" w:cs="仿宋_GB2312"/>
                <w:sz w:val="24"/>
              </w:rPr>
            </w:pPr>
          </w:p>
        </w:tc>
      </w:tr>
      <w:tr w:rsidR="005312F7" w:rsidTr="00E553E1">
        <w:trPr>
          <w:trHeight w:val="578"/>
          <w:jc w:val="center"/>
        </w:trPr>
        <w:tc>
          <w:tcPr>
            <w:tcW w:w="1474" w:type="dxa"/>
            <w:vAlign w:val="center"/>
          </w:tcPr>
          <w:p w:rsidR="005312F7" w:rsidRDefault="005312F7" w:rsidP="00E553E1">
            <w:pPr>
              <w:spacing w:line="400" w:lineRule="exact"/>
              <w:jc w:val="center"/>
              <w:rPr>
                <w:rFonts w:ascii="仿宋_GB2312" w:hAnsi="仿宋_GB2312" w:cs="仿宋_GB2312"/>
                <w:sz w:val="24"/>
              </w:rPr>
            </w:pPr>
            <w:r>
              <w:rPr>
                <w:rFonts w:ascii="仿宋_GB2312" w:hAnsi="仿宋_GB2312" w:cs="仿宋_GB2312" w:hint="eastAsia"/>
                <w:sz w:val="24"/>
              </w:rPr>
              <w:t>准考证号</w:t>
            </w:r>
          </w:p>
        </w:tc>
        <w:tc>
          <w:tcPr>
            <w:tcW w:w="2976" w:type="dxa"/>
            <w:gridSpan w:val="2"/>
            <w:vAlign w:val="center"/>
          </w:tcPr>
          <w:p w:rsidR="005312F7" w:rsidRDefault="005312F7" w:rsidP="00E553E1">
            <w:pPr>
              <w:spacing w:line="400" w:lineRule="exact"/>
              <w:jc w:val="center"/>
              <w:rPr>
                <w:rFonts w:ascii="仿宋_GB2312" w:hAnsi="仿宋_GB2312" w:cs="仿宋_GB2312" w:hint="eastAsia"/>
                <w:sz w:val="24"/>
              </w:rPr>
            </w:pPr>
          </w:p>
        </w:tc>
        <w:tc>
          <w:tcPr>
            <w:tcW w:w="1307"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手机号码</w:t>
            </w:r>
          </w:p>
        </w:tc>
        <w:tc>
          <w:tcPr>
            <w:tcW w:w="2781" w:type="dxa"/>
            <w:gridSpan w:val="3"/>
            <w:vAlign w:val="center"/>
          </w:tcPr>
          <w:p w:rsidR="005312F7" w:rsidRDefault="005312F7" w:rsidP="00E553E1">
            <w:pPr>
              <w:spacing w:line="400" w:lineRule="exact"/>
              <w:jc w:val="center"/>
              <w:rPr>
                <w:rFonts w:ascii="仿宋_GB2312" w:cs="仿宋_GB2312"/>
                <w:sz w:val="24"/>
              </w:rPr>
            </w:pPr>
          </w:p>
        </w:tc>
      </w:tr>
      <w:tr w:rsidR="005312F7" w:rsidTr="00E553E1">
        <w:trPr>
          <w:trHeight w:val="578"/>
          <w:jc w:val="center"/>
        </w:trPr>
        <w:tc>
          <w:tcPr>
            <w:tcW w:w="1474" w:type="dxa"/>
            <w:vAlign w:val="center"/>
          </w:tcPr>
          <w:p w:rsidR="005312F7" w:rsidRDefault="005312F7" w:rsidP="00E553E1">
            <w:pPr>
              <w:spacing w:line="400" w:lineRule="exact"/>
              <w:jc w:val="center"/>
              <w:rPr>
                <w:rFonts w:ascii="仿宋_GB2312" w:hAnsi="仿宋_GB2312" w:cs="仿宋_GB2312" w:hint="eastAsia"/>
                <w:sz w:val="24"/>
              </w:rPr>
            </w:pPr>
            <w:r>
              <w:rPr>
                <w:rFonts w:ascii="仿宋_GB2312" w:cs="仿宋_GB2312" w:hint="eastAsia"/>
                <w:sz w:val="24"/>
              </w:rPr>
              <w:t>教师资格证类别</w:t>
            </w:r>
          </w:p>
        </w:tc>
        <w:tc>
          <w:tcPr>
            <w:tcW w:w="2976" w:type="dxa"/>
            <w:gridSpan w:val="2"/>
            <w:vAlign w:val="center"/>
          </w:tcPr>
          <w:p w:rsidR="005312F7" w:rsidRDefault="005312F7" w:rsidP="00E553E1">
            <w:pPr>
              <w:spacing w:line="400" w:lineRule="exact"/>
              <w:jc w:val="center"/>
              <w:rPr>
                <w:rFonts w:ascii="仿宋_GB2312" w:hAnsi="仿宋_GB2312" w:cs="仿宋_GB2312" w:hint="eastAsia"/>
                <w:sz w:val="24"/>
              </w:rPr>
            </w:pPr>
          </w:p>
        </w:tc>
        <w:tc>
          <w:tcPr>
            <w:tcW w:w="1307" w:type="dxa"/>
            <w:vAlign w:val="center"/>
          </w:tcPr>
          <w:p w:rsidR="005312F7" w:rsidRDefault="005312F7" w:rsidP="00E553E1">
            <w:pPr>
              <w:spacing w:line="400" w:lineRule="exact"/>
              <w:jc w:val="center"/>
              <w:rPr>
                <w:rFonts w:ascii="仿宋_GB2312" w:cs="仿宋_GB2312"/>
                <w:sz w:val="24"/>
              </w:rPr>
            </w:pPr>
            <w:r>
              <w:rPr>
                <w:rFonts w:ascii="仿宋_GB2312" w:cs="仿宋_GB2312" w:hint="eastAsia"/>
                <w:sz w:val="24"/>
              </w:rPr>
              <w:t>报考学科</w:t>
            </w:r>
          </w:p>
        </w:tc>
        <w:tc>
          <w:tcPr>
            <w:tcW w:w="2781" w:type="dxa"/>
            <w:gridSpan w:val="3"/>
            <w:vAlign w:val="center"/>
          </w:tcPr>
          <w:p w:rsidR="005312F7" w:rsidRDefault="005312F7" w:rsidP="00E553E1">
            <w:pPr>
              <w:spacing w:line="400" w:lineRule="exact"/>
              <w:jc w:val="center"/>
              <w:rPr>
                <w:rFonts w:ascii="仿宋_GB2312" w:cs="仿宋_GB2312"/>
                <w:sz w:val="24"/>
              </w:rPr>
            </w:pPr>
          </w:p>
        </w:tc>
      </w:tr>
      <w:tr w:rsidR="005312F7" w:rsidTr="00E553E1">
        <w:trPr>
          <w:trHeight w:val="578"/>
          <w:jc w:val="center"/>
        </w:trPr>
        <w:tc>
          <w:tcPr>
            <w:tcW w:w="1474"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身份证号码</w:t>
            </w:r>
          </w:p>
        </w:tc>
        <w:tc>
          <w:tcPr>
            <w:tcW w:w="7064" w:type="dxa"/>
            <w:gridSpan w:val="6"/>
            <w:vAlign w:val="center"/>
          </w:tcPr>
          <w:p w:rsidR="005312F7" w:rsidRDefault="005312F7" w:rsidP="00E553E1">
            <w:pPr>
              <w:spacing w:line="400" w:lineRule="exact"/>
              <w:jc w:val="center"/>
              <w:rPr>
                <w:rFonts w:ascii="仿宋_GB2312" w:cs="仿宋_GB2312"/>
                <w:sz w:val="24"/>
              </w:rPr>
            </w:pPr>
          </w:p>
        </w:tc>
      </w:tr>
      <w:tr w:rsidR="005312F7" w:rsidTr="00E553E1">
        <w:trPr>
          <w:trHeight w:val="578"/>
          <w:jc w:val="center"/>
        </w:trPr>
        <w:tc>
          <w:tcPr>
            <w:tcW w:w="8538" w:type="dxa"/>
            <w:gridSpan w:val="7"/>
            <w:vAlign w:val="center"/>
          </w:tcPr>
          <w:p w:rsidR="005312F7" w:rsidRDefault="005312F7" w:rsidP="00E553E1">
            <w:pPr>
              <w:spacing w:line="400" w:lineRule="exact"/>
              <w:jc w:val="left"/>
              <w:rPr>
                <w:rFonts w:ascii="仿宋_GB2312" w:cs="仿宋_GB2312"/>
                <w:sz w:val="24"/>
              </w:rPr>
            </w:pPr>
            <w:r>
              <w:rPr>
                <w:rFonts w:ascii="仿宋_GB2312" w:cs="仿宋_GB2312" w:hint="eastAsia"/>
                <w:sz w:val="24"/>
              </w:rPr>
              <w:t>本人报考前</w:t>
            </w:r>
            <w:r>
              <w:rPr>
                <w:rFonts w:ascii="仿宋_GB2312" w:cs="仿宋_GB2312" w:hint="eastAsia"/>
                <w:sz w:val="24"/>
              </w:rPr>
              <w:t>14</w:t>
            </w:r>
            <w:r>
              <w:rPr>
                <w:rFonts w:ascii="仿宋_GB2312" w:cs="仿宋_GB2312" w:hint="eastAsia"/>
                <w:sz w:val="24"/>
              </w:rPr>
              <w:t>日内是否有以下情况：</w:t>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946"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946"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946" w:type="dxa"/>
            <w:vAlign w:val="center"/>
          </w:tcPr>
          <w:p w:rsidR="005312F7" w:rsidRDefault="005312F7" w:rsidP="00E553E1">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946" w:type="dxa"/>
            <w:vAlign w:val="center"/>
          </w:tcPr>
          <w:p w:rsidR="005312F7" w:rsidRDefault="005312F7" w:rsidP="00E553E1">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946"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1132"/>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、与新冠肺炎确诊病例、疑似病例或已发现无症状感染者有接触史。</w:t>
            </w:r>
          </w:p>
        </w:tc>
        <w:tc>
          <w:tcPr>
            <w:tcW w:w="946"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946"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578"/>
          <w:jc w:val="center"/>
        </w:trPr>
        <w:tc>
          <w:tcPr>
            <w:tcW w:w="6720" w:type="dxa"/>
            <w:gridSpan w:val="5"/>
            <w:vAlign w:val="center"/>
          </w:tcPr>
          <w:p w:rsidR="005312F7" w:rsidRDefault="005312F7" w:rsidP="00E553E1">
            <w:pPr>
              <w:spacing w:line="400" w:lineRule="exact"/>
              <w:jc w:val="left"/>
              <w:rPr>
                <w:rFonts w:ascii="仿宋_GB2312" w:hAnsi="仿宋_GB2312" w:cs="仿宋_GB2312" w:hint="eastAsia"/>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946" w:type="dxa"/>
            <w:vAlign w:val="center"/>
          </w:tcPr>
          <w:p w:rsidR="005312F7" w:rsidRDefault="005312F7" w:rsidP="00E553E1">
            <w:pPr>
              <w:spacing w:line="400" w:lineRule="exact"/>
              <w:jc w:val="center"/>
              <w:rPr>
                <w:rFonts w:asci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5312F7" w:rsidRDefault="005312F7" w:rsidP="00E553E1">
            <w:pPr>
              <w:spacing w:line="400" w:lineRule="exact"/>
              <w:jc w:val="center"/>
              <w:rPr>
                <w:rFonts w:asci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5312F7" w:rsidTr="00E553E1">
        <w:trPr>
          <w:trHeight w:val="3493"/>
          <w:jc w:val="center"/>
        </w:trPr>
        <w:tc>
          <w:tcPr>
            <w:tcW w:w="8538" w:type="dxa"/>
            <w:gridSpan w:val="7"/>
            <w:vAlign w:val="center"/>
          </w:tcPr>
          <w:p w:rsidR="005312F7" w:rsidRDefault="005312F7" w:rsidP="00E553E1">
            <w:pPr>
              <w:adjustRightInd w:val="0"/>
              <w:snapToGrid w:val="0"/>
              <w:spacing w:line="400" w:lineRule="exact"/>
              <w:ind w:firstLineChars="200" w:firstLine="482"/>
              <w:rPr>
                <w:rFonts w:ascii="仿宋_GB2312" w:hAnsi="仿宋_GB2312" w:cs="仿宋_GB2312" w:hint="eastAsia"/>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5312F7" w:rsidRDefault="005312F7" w:rsidP="00E553E1">
            <w:pPr>
              <w:spacing w:line="400" w:lineRule="exact"/>
              <w:ind w:firstLineChars="2150" w:firstLine="5160"/>
              <w:rPr>
                <w:rFonts w:ascii="仿宋_GB2312" w:hAnsi="仿宋_GB2312" w:cs="仿宋_GB2312" w:hint="eastAsia"/>
                <w:sz w:val="24"/>
              </w:rPr>
            </w:pPr>
          </w:p>
          <w:p w:rsidR="005312F7" w:rsidRDefault="005312F7" w:rsidP="00E553E1">
            <w:pPr>
              <w:spacing w:line="400" w:lineRule="exact"/>
              <w:ind w:firstLineChars="2150" w:firstLine="5160"/>
              <w:rPr>
                <w:rFonts w:ascii="仿宋_GB2312" w:hAnsi="仿宋_GB2312" w:cs="仿宋_GB2312" w:hint="eastAsia"/>
                <w:sz w:val="24"/>
              </w:rPr>
            </w:pPr>
            <w:r>
              <w:rPr>
                <w:rFonts w:ascii="仿宋_GB2312" w:hAnsi="仿宋_GB2312" w:cs="仿宋_GB2312" w:hint="eastAsia"/>
                <w:sz w:val="24"/>
              </w:rPr>
              <w:t>承诺人签名：</w:t>
            </w:r>
          </w:p>
          <w:p w:rsidR="005312F7" w:rsidRDefault="005312F7" w:rsidP="00E553E1">
            <w:pPr>
              <w:spacing w:line="400" w:lineRule="exact"/>
              <w:ind w:firstLineChars="2150" w:firstLine="5160"/>
              <w:rPr>
                <w:rFonts w:ascii="仿宋_GB2312" w:cs="仿宋_GB2312"/>
                <w:sz w:val="24"/>
              </w:rPr>
            </w:pPr>
          </w:p>
          <w:p w:rsidR="005312F7" w:rsidRDefault="005312F7" w:rsidP="00E553E1">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5312F7" w:rsidRDefault="005312F7" w:rsidP="005312F7"/>
    <w:p w:rsidR="00F82B68" w:rsidRDefault="00F82B68"/>
    <w:sectPr w:rsidR="00F82B68">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B68" w:rsidRDefault="00F82B68" w:rsidP="005312F7">
      <w:r>
        <w:separator/>
      </w:r>
    </w:p>
  </w:endnote>
  <w:endnote w:type="continuationSeparator" w:id="1">
    <w:p w:rsidR="00F82B68" w:rsidRDefault="00F82B68" w:rsidP="005312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82B68">
    <w:pPr>
      <w:pStyle w:val="a4"/>
      <w:framePr w:wrap="around" w:vAnchor="text" w:hAnchor="margin" w:xAlign="center" w:y="1"/>
      <w:rPr>
        <w:rStyle w:val="a5"/>
      </w:rPr>
    </w:pPr>
    <w:r>
      <w:fldChar w:fldCharType="begin"/>
    </w:r>
    <w:r>
      <w:rPr>
        <w:rStyle w:val="a5"/>
      </w:rPr>
      <w:instrText xml:space="preserve">PAGE  </w:instrText>
    </w:r>
    <w:r>
      <w:fldChar w:fldCharType="end"/>
    </w:r>
  </w:p>
  <w:p w:rsidR="00000000" w:rsidRDefault="00F82B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82B68">
    <w:pPr>
      <w:pStyle w:val="a4"/>
      <w:framePr w:wrap="around" w:vAnchor="text" w:hAnchor="margin" w:xAlign="center" w:y="1"/>
      <w:rPr>
        <w:rStyle w:val="a5"/>
      </w:rPr>
    </w:pPr>
    <w:r>
      <w:fldChar w:fldCharType="begin"/>
    </w:r>
    <w:r>
      <w:rPr>
        <w:rStyle w:val="a5"/>
      </w:rPr>
      <w:instrText xml:space="preserve">PAGE  </w:instrText>
    </w:r>
    <w:r>
      <w:fldChar w:fldCharType="separate"/>
    </w:r>
    <w:r w:rsidR="005312F7">
      <w:rPr>
        <w:rStyle w:val="a5"/>
        <w:noProof/>
      </w:rPr>
      <w:t>1</w:t>
    </w:r>
    <w:r>
      <w:fldChar w:fldCharType="end"/>
    </w:r>
  </w:p>
  <w:p w:rsidR="00000000" w:rsidRDefault="00F82B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B68" w:rsidRDefault="00F82B68" w:rsidP="005312F7">
      <w:r>
        <w:separator/>
      </w:r>
    </w:p>
  </w:footnote>
  <w:footnote w:type="continuationSeparator" w:id="1">
    <w:p w:rsidR="00F82B68" w:rsidRDefault="00F82B68" w:rsidP="005312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12F7"/>
    <w:rsid w:val="005312F7"/>
    <w:rsid w:val="00F82B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2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12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312F7"/>
    <w:rPr>
      <w:sz w:val="18"/>
      <w:szCs w:val="18"/>
    </w:rPr>
  </w:style>
  <w:style w:type="paragraph" w:styleId="a4">
    <w:name w:val="footer"/>
    <w:basedOn w:val="a"/>
    <w:link w:val="Char0"/>
    <w:unhideWhenUsed/>
    <w:rsid w:val="005312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312F7"/>
    <w:rPr>
      <w:sz w:val="18"/>
      <w:szCs w:val="18"/>
    </w:rPr>
  </w:style>
  <w:style w:type="character" w:styleId="a5">
    <w:name w:val="page number"/>
    <w:basedOn w:val="a0"/>
    <w:rsid w:val="005312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Microsoft</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2021-07-21T10:29:00Z</dcterms:created>
  <dcterms:modified xsi:type="dcterms:W3CDTF">2021-07-21T10:29:00Z</dcterms:modified>
</cp:coreProperties>
</file>