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autoSpaceDE w:val="0"/>
        <w:autoSpaceDN w:val="0"/>
        <w:adjustRightInd w:val="0"/>
        <w:spacing w:line="460" w:lineRule="exact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t>考生配合考试防疫须知</w:t>
      </w:r>
    </w:p>
    <w:p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Cs/>
          <w:sz w:val="32"/>
          <w:szCs w:val="32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一、符合以下情形的，可参加笔试</w:t>
      </w:r>
    </w:p>
    <w:p>
      <w:pPr>
        <w:tabs>
          <w:tab w:val="center" w:pos="4308"/>
        </w:tabs>
        <w:spacing w:line="460" w:lineRule="exact"/>
        <w:ind w:firstLine="563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（一）“健康码”为绿码且健康状况正常，经现场测量体温正常（37.3℃以下）的，可参加笔试。</w:t>
      </w:r>
    </w:p>
    <w:p>
      <w:pPr>
        <w:tabs>
          <w:tab w:val="center" w:pos="4308"/>
        </w:tabs>
        <w:spacing w:line="460" w:lineRule="exact"/>
        <w:ind w:firstLine="563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二）“健康码”为绿码的考生，但在考前14天内出现相关症状，应及时向龙泉市教育局报告。距考试时间8-14天的，可视情采取居家观测或到定点医院检测排查；距考试时间1-7天的，应早到定点医院检测排查，经检测排查无异常方可参加考试。</w:t>
      </w:r>
    </w:p>
    <w:p>
      <w:pPr>
        <w:tabs>
          <w:tab w:val="center" w:pos="4308"/>
        </w:tabs>
        <w:spacing w:line="460" w:lineRule="exact"/>
        <w:ind w:firstLine="563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三）“健康码”非绿码的考生、考前14天内有国内疫情中高风险地区但无相关症状的考生，或国（境）外旅居史经14天集中隔离及7天居家健康监测的考生，须提供考前3天内核酸检测阴性的证明材料，方可参加笔试。</w:t>
      </w:r>
    </w:p>
    <w:p>
      <w:pPr>
        <w:tabs>
          <w:tab w:val="center" w:pos="4308"/>
        </w:tabs>
        <w:spacing w:line="460" w:lineRule="exact"/>
        <w:ind w:firstLine="563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四）“健康码”非绿码的考生，以及考前14天内有国内疫情中高风险地区或国（境）外旅居史且有相关症状的考生，须在我省定点医院进行诊治，并提供考前7天内2次（间隔24小时以上）核酸检测阴性证明材料，方可参加笔试。</w:t>
      </w:r>
    </w:p>
    <w:p>
      <w:pPr>
        <w:tabs>
          <w:tab w:val="center" w:pos="4308"/>
        </w:tabs>
        <w:spacing w:line="460" w:lineRule="exact"/>
        <w:ind w:firstLine="563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五）考生为既往新冠肺炎确诊病例、无症状感染者及密切接触者，应当主动向龙泉市人力资源和社会保障局报告。除提供考前7天内核酸检测阴性证明材料外，还须出具肺部影像学检查无异常的证明，方可参加笔试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二、有以下情形的，将影响参加笔试</w:t>
      </w:r>
      <w:r>
        <w:rPr>
          <w:rFonts w:hint="eastAsia" w:ascii="仿宋_GB2312" w:eastAsia="仿宋_GB2312" w:cs="宋体" w:hAnsiTheme="majorEastAsia"/>
          <w:sz w:val="32"/>
          <w:szCs w:val="32"/>
        </w:rPr>
        <w:t> 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（一）按以上规定须提供相关证明材料但无法提供的，不得参加笔试。</w:t>
      </w:r>
    </w:p>
    <w:p>
      <w:pPr>
        <w:tabs>
          <w:tab w:val="center" w:pos="4308"/>
        </w:tabs>
        <w:spacing w:line="460" w:lineRule="exact"/>
        <w:ind w:firstLine="563"/>
        <w:rPr>
          <w:rFonts w:ascii="仿宋_GB2312" w:eastAsia="仿宋_GB2312" w:cs="仿宋_GB2312" w:hAnsiTheme="majorEastAsia"/>
          <w:b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（二）仍在隔离治疗期的新冠肺炎确诊病例、疑似病例或无症状感染者，以及集中隔离期未满的密切接触者，不得参加笔试。</w:t>
      </w:r>
    </w:p>
    <w:p>
      <w:pPr>
        <w:tabs>
          <w:tab w:val="center" w:pos="4308"/>
        </w:tabs>
        <w:spacing w:line="460" w:lineRule="exact"/>
        <w:ind w:firstLine="563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（三）入场检测时“健康码”为绿码但体温37.3℃以上，或考试中发现相关症状的，经现场医务人员检测排查，视隔离或就诊的不同处置，确定禁止考试、隔离考试，或是终止考试。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三、做好个人相关准备工作</w:t>
      </w:r>
      <w:r>
        <w:rPr>
          <w:rFonts w:hint="eastAsia" w:ascii="仿宋_GB2312" w:eastAsia="仿宋_GB2312" w:hAnsiTheme="majorEastAsia"/>
          <w:b/>
          <w:sz w:val="32"/>
          <w:szCs w:val="32"/>
        </w:rPr>
        <w:tab/>
      </w:r>
    </w:p>
    <w:p>
      <w:pPr>
        <w:tabs>
          <w:tab w:val="center" w:pos="4308"/>
        </w:tabs>
        <w:spacing w:line="460" w:lineRule="exact"/>
        <w:ind w:firstLine="560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一）申领健康码。考生须在笔试前14天（6月5日前）申领浙江“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1.已注册“浙里办”APP或支付宝账号的用户，按照提示填写健康信息并作出承诺后，即可领取浙江健康码。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3.自境外入浙（返浙）人员，通过“浙里办”APP首页-“健康码专区”-“国际健康码申领”，输入手机号、验证码</w:t>
      </w:r>
      <w:bookmarkStart w:id="0" w:name="_GoBack"/>
      <w:r>
        <w:rPr>
          <w:rFonts w:hint="eastAsia" w:ascii="仿宋_GB2312" w:eastAsia="仿宋_GB2312" w:cs="仿宋_GB2312" w:hAnsiTheme="majorEastAsia"/>
          <w:bCs/>
          <w:sz w:val="32"/>
          <w:szCs w:val="32"/>
          <w:highlight w:val="none"/>
        </w:rPr>
        <w:t>后即可领取国际健康码。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  <w:highlight w:val="none"/>
        </w:rPr>
        <w:t>如有疑问，可拨打咨询电话：区号+12345。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  <w:highlight w:val="none"/>
        </w:rPr>
        <w:t>（二）健康状况申报和诚信承诺。考生打印准考证时，应进行前14天内个人健康状况信息申报并填写承诺书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在打印准考证后至开考前，如果有旅居史、接触史、相关症状出现等变化的，须及时登录系统进行个人健康状况信息更新申报。</w:t>
      </w:r>
    </w:p>
    <w:bookmarkEnd w:id="0"/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（三）自备一次性医用外科口罩。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（四）提前做好出行安排。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1.考生应提前了解考点（学校）入口位置和前往线路（因防疫管理，考生无法进入考点熟悉考场）。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2.考虑到防疫检测要求，请考生提前安排出行时间，在开考1小时前到达考点，检测进入待考区；在开考30分钟前到达考场，验证入场。逾期到场，耽误考试时间的，责任自负。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（五）在考点门口入场时，提前戴好口罩，打开手机上的“健康码”。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sz w:val="32"/>
          <w:szCs w:val="32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四、有关要求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eastAsia="仿宋_GB2312" w:cs="仿宋_GB2312" w:hAnsiTheme="majorEastAsia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>
      <w:pPr>
        <w:tabs>
          <w:tab w:val="center" w:pos="4308"/>
        </w:tabs>
        <w:spacing w:line="4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 w:hAnsiTheme="majorEastAsia"/>
          <w:bCs/>
          <w:sz w:val="32"/>
          <w:szCs w:val="32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>
      <w:pPr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7217"/>
    <w:rsid w:val="00112AB7"/>
    <w:rsid w:val="001E1335"/>
    <w:rsid w:val="00377217"/>
    <w:rsid w:val="006E247C"/>
    <w:rsid w:val="009A00CB"/>
    <w:rsid w:val="009F2EEF"/>
    <w:rsid w:val="00AC266C"/>
    <w:rsid w:val="00AE4C74"/>
    <w:rsid w:val="00B21626"/>
    <w:rsid w:val="00CD57D9"/>
    <w:rsid w:val="00F319B4"/>
    <w:rsid w:val="00FA4A04"/>
    <w:rsid w:val="0E5A55C4"/>
    <w:rsid w:val="38B82B17"/>
    <w:rsid w:val="51225BC3"/>
    <w:rsid w:val="58557FFF"/>
    <w:rsid w:val="644956D9"/>
    <w:rsid w:val="6AE91915"/>
    <w:rsid w:val="7A4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264</Words>
  <Characters>1507</Characters>
  <Lines>12</Lines>
  <Paragraphs>3</Paragraphs>
  <TotalTime>24</TotalTime>
  <ScaleCrop>false</ScaleCrop>
  <LinksUpToDate>false</LinksUpToDate>
  <CharactersWithSpaces>1768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2020-09-09T03:50:00Z</dcterms:created>
  <dc:creator>User</dc:creator>
  <cp:lastModifiedBy>rainman</cp:lastModifiedBy>
  <cp:lastPrinted>2020-09-11T00:43:00Z</cp:lastPrinted>
  <dcterms:modified xsi:type="dcterms:W3CDTF">2021-07-21T03:36:58Z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4373F1D8BEF34091BFA6A08AFBFE98AE</vt:lpwstr>
  </property>
</Properties>
</file>