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方正小标宋简体" w:eastAsia="黑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kern w:val="0"/>
          <w:sz w:val="20"/>
          <w:szCs w:val="20"/>
        </w:rPr>
      </w:pPr>
      <w:r>
        <w:rPr>
          <w:rFonts w:hint="eastAsia" w:ascii="黑体" w:hAnsi="方正小标宋简体" w:eastAsia="黑体" w:cs="方正小标宋简体"/>
          <w:bCs/>
          <w:sz w:val="44"/>
          <w:szCs w:val="44"/>
        </w:rPr>
        <w:t>宁武县</w:t>
      </w:r>
      <w:r>
        <w:rPr>
          <w:rFonts w:hint="eastAsia" w:ascii="黑体" w:hAnsi="方正小标宋简体" w:eastAsia="黑体" w:cs="方正小标宋简体"/>
          <w:bCs/>
          <w:sz w:val="44"/>
          <w:szCs w:val="44"/>
          <w:lang w:val="en-US" w:eastAsia="zh-CN"/>
        </w:rPr>
        <w:t>2021</w:t>
      </w:r>
      <w:r>
        <w:rPr>
          <w:rFonts w:hint="eastAsia" w:ascii="黑体" w:hAnsi="方正小标宋简体" w:eastAsia="黑体" w:cs="方正小标宋简体"/>
          <w:bCs/>
          <w:sz w:val="44"/>
          <w:szCs w:val="44"/>
        </w:rPr>
        <w:t>年</w:t>
      </w:r>
      <w:r>
        <w:rPr>
          <w:rFonts w:hint="eastAsia" w:ascii="黑体" w:hAnsi="方正小标宋简体" w:eastAsia="黑体" w:cs="方正小标宋简体"/>
          <w:bCs/>
          <w:sz w:val="44"/>
          <w:szCs w:val="44"/>
          <w:lang w:eastAsia="zh-CN"/>
        </w:rPr>
        <w:t>部分</w:t>
      </w:r>
      <w:r>
        <w:rPr>
          <w:rFonts w:hint="eastAsia" w:ascii="黑体" w:hAnsi="方正小标宋简体" w:eastAsia="黑体" w:cs="方正小标宋简体"/>
          <w:bCs/>
          <w:sz w:val="44"/>
          <w:szCs w:val="44"/>
        </w:rPr>
        <w:t>学校公开招聘教师</w:t>
      </w:r>
      <w:r>
        <w:rPr>
          <w:rFonts w:hint="eastAsia" w:ascii="黑体" w:hAnsi="方正小标宋简体" w:eastAsia="黑体" w:cs="方正小标宋简体"/>
          <w:bCs/>
          <w:sz w:val="44"/>
          <w:szCs w:val="44"/>
          <w:lang w:eastAsia="zh-CN"/>
        </w:rPr>
        <w:t>及工作人员岗位表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15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915"/>
        <w:gridCol w:w="900"/>
        <w:gridCol w:w="630"/>
        <w:gridCol w:w="945"/>
        <w:gridCol w:w="630"/>
        <w:gridCol w:w="1875"/>
        <w:gridCol w:w="3465"/>
        <w:gridCol w:w="2010"/>
        <w:gridCol w:w="1515"/>
        <w:gridCol w:w="885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主管部门</w:t>
            </w: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招聘单位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单位性质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岗位代码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名称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招聘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名额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学历要求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专业要求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资格证要求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招聘对象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户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宁武县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教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育科技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局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（56名）</w:t>
            </w:r>
          </w:p>
        </w:tc>
        <w:tc>
          <w:tcPr>
            <w:tcW w:w="915" w:type="dxa"/>
            <w:vMerge w:val="restart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宁武高级中学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人)</w:t>
            </w:r>
          </w:p>
        </w:tc>
        <w:tc>
          <w:tcPr>
            <w:tcW w:w="900" w:type="dxa"/>
            <w:vMerge w:val="restart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语文教师</w:t>
            </w: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 xml:space="preserve">     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ind w:left="-155" w:leftChars="-74" w:firstLine="57" w:firstLineChars="0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ind w:left="-155" w:leftChars="-74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高级中学语文教师资格证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语文教师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高级中学语文教师资格证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数学教师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高级中学数学教师资格证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数学教师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高级中学数学教师资格证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英语教师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高级中学英语教师资格证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物理教师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高级中学物理教师资格证</w:t>
            </w:r>
          </w:p>
        </w:tc>
        <w:tc>
          <w:tcPr>
            <w:tcW w:w="151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07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化学教师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高级中学化学教师资格证</w:t>
            </w:r>
          </w:p>
        </w:tc>
        <w:tc>
          <w:tcPr>
            <w:tcW w:w="1515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08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日语教师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本科：日语（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050207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研究生：日语语言文学（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050205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日语笔译（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055105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）、日语口译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高级中学日语教师资格证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09</w:t>
            </w:r>
          </w:p>
        </w:tc>
        <w:tc>
          <w:tcPr>
            <w:tcW w:w="94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生物教师</w:t>
            </w:r>
          </w:p>
        </w:tc>
        <w:tc>
          <w:tcPr>
            <w:tcW w:w="630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高级中学生物教师资格证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945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生物教师</w:t>
            </w:r>
          </w:p>
        </w:tc>
        <w:tc>
          <w:tcPr>
            <w:tcW w:w="630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高级中学生物教师资格证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心理健康咨询教师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本科：心理学类（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0711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研究生：心理学（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0402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）、心理健康教育（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045116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）、应用心理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6"/>
                <w:szCs w:val="16"/>
                <w:lang w:eastAsia="zh-CN"/>
              </w:rPr>
              <w:t>✭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0454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高级中学心理健康教育教师资格证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12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影视传媒教师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本科：戏剧与影视学类（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1303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研究生：戏剧与影视学类（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1303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）、戏剧（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135102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）、电影（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135104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）、广播电视（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135105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1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94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会计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本科：工商管理类（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1202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研究生：工商管理类（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1202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）、工商管理（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1251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）、会计（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1253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）、审计（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0257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）、国际商务（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0254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）、资产评估（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0256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1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both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宁武县职业中学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人)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语文教师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高级中学或中等职业学校语文教师资格证书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语文教师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高级中学或中等职业学校语文教师资格证书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数学教师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高级中学或中等职业学校数学教师资格证书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数学教师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高级中学或中等职业学校数学教师资格证书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英语教师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高级中学或中等职业学校英语教师资格证书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物理教师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高级中学或中等职业学校物理教师资格证书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物理教师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高级中学或中等职业学校物理教师资格证书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化学教师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高级中学或中等职业学校化学教师资格证书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化学教师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高级中学或中等职业学校化学教师资格证书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服务基层项目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人员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计算机教师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高级中学或中等职业学校信息技术教师资格证书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音乐教师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本科：音乐表演（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130201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）、音乐学（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130202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）、作曲与作曲技术理论（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130203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）、流行音乐（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130209T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）、音乐治疗（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130210T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研究生：学科教学（音乐）（045111）、音乐与舞蹈学（1302）、音乐（135101）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高级中学或中等职业学校音乐教师资格证书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  <w:t>历史教师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高级中学或中等职业学校历史教师资格证书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思想政治教师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高级中学或中等职业学校思想政治教师资格证书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护理学教师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本科：护理学（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101101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研究生：护理学（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1011、100209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）、护理（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1054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学前教育学教师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本科及以上学历学位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本科：学前教育（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040106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研究生：学前教育（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045118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）、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学前教育学（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040105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020" w:type="dxa"/>
            <w:vMerge w:val="restart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二马营完全小学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东马坊完全小学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宁化完全小学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工作地点为蒯屯关教学点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化北屯完全小学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工作地点为山寨教学点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34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工作地点为北屯教学点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圪廖完全小学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（1人）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余庄完全小学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36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怀道完全小学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37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石家庄完全小学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38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39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工作地点为十里桥教学点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新堡完全小学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西马坊完全小学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3人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41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不限户籍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42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工作地点为细腰教学点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43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工作地点为吴家沟教学点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阳方口完全小学</w:t>
            </w:r>
          </w:p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2人</w:t>
            </w: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44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工作地点为大水口教学点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2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continue"/>
            <w:tcBorders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</w:rPr>
              <w:t>全额事业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45</w:t>
            </w:r>
          </w:p>
        </w:tc>
        <w:tc>
          <w:tcPr>
            <w:tcW w:w="94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eastAsia="zh-CN"/>
              </w:rPr>
              <w:t>教师</w:t>
            </w:r>
          </w:p>
        </w:tc>
        <w:tc>
          <w:tcPr>
            <w:tcW w:w="63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8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见公告</w:t>
            </w:r>
          </w:p>
        </w:tc>
        <w:tc>
          <w:tcPr>
            <w:tcW w:w="34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不限专业</w:t>
            </w:r>
          </w:p>
        </w:tc>
        <w:tc>
          <w:tcPr>
            <w:tcW w:w="201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小学教师资格证或幼儿教师资格证</w:t>
            </w:r>
          </w:p>
        </w:tc>
        <w:tc>
          <w:tcPr>
            <w:tcW w:w="151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应届毕业生</w:t>
            </w:r>
          </w:p>
        </w:tc>
        <w:tc>
          <w:tcPr>
            <w:tcW w:w="8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sz w:val="16"/>
                <w:szCs w:val="16"/>
                <w:lang w:val="en-US" w:eastAsia="zh-CN"/>
              </w:rPr>
              <w:t>宁武户籍</w:t>
            </w:r>
          </w:p>
        </w:tc>
        <w:tc>
          <w:tcPr>
            <w:tcW w:w="85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工作地点为阳方教学点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eastAsia" w:ascii="宋体" w:hAnsi="宋体" w:eastAsia="宋体"/>
                <w:bCs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eastAsia="zh-CN"/>
              </w:rPr>
              <w:t>合计</w:t>
            </w:r>
          </w:p>
        </w:tc>
        <w:tc>
          <w:tcPr>
            <w:tcW w:w="146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120" w:lineRule="auto"/>
              <w:jc w:val="center"/>
              <w:rPr>
                <w:rFonts w:hint="default" w:ascii="宋体" w:hAnsi="宋体"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16"/>
                <w:szCs w:val="16"/>
                <w:lang w:val="en-US" w:eastAsia="zh-CN"/>
              </w:rPr>
              <w:t>13个招聘单位、45个招聘岗位、56个招聘名额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6838" w:h="11906" w:orient="landscape"/>
      <w:pgMar w:top="624" w:right="624" w:bottom="624" w:left="62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１１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１１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28CB"/>
    <w:rsid w:val="0BDE1899"/>
    <w:rsid w:val="1D72064B"/>
    <w:rsid w:val="20BB555A"/>
    <w:rsid w:val="28570438"/>
    <w:rsid w:val="53F128CB"/>
    <w:rsid w:val="695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2021-07-19T05:01:00Z</dcterms:created>
  <dc:creator>aq</dc:creator>
  <cp:lastModifiedBy>hp</cp:lastModifiedBy>
  <cp:lastPrinted>2021-07-19T08:48:12Z</cp:lastPrinted>
  <dcterms:modified xsi:type="dcterms:W3CDTF">2021-07-19T08:48:51Z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C0E17657C67349419328875C1F16DDAE</vt:lpwstr>
  </property>
</Properties>
</file>