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附件4：</w:t>
      </w:r>
    </w:p>
    <w:p>
      <w:pPr>
        <w:widowControl/>
        <w:spacing w:line="480" w:lineRule="atLeast"/>
        <w:jc w:val="center"/>
        <w:rPr>
          <w:rFonts w:hint="eastAsia" w:ascii="黑体" w:hAnsi="黑体" w:eastAsia="黑体" w:cs="黑体"/>
          <w:b/>
          <w:bCs/>
          <w:color w:val="333333"/>
          <w:w w:val="8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333333"/>
          <w:w w:val="80"/>
          <w:sz w:val="44"/>
          <w:szCs w:val="44"/>
        </w:rPr>
        <w:t>诚信承诺书</w:t>
      </w:r>
    </w:p>
    <w:bookmarkEnd w:id="0"/>
    <w:p>
      <w:pPr>
        <w:spacing w:line="560" w:lineRule="exact"/>
        <w:rPr>
          <w:rFonts w:hint="eastAsia"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，自愿参加八公山区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乡村振兴局</w:t>
      </w:r>
      <w:r>
        <w:rPr>
          <w:rFonts w:hint="eastAsia" w:ascii="仿宋_GB2312" w:hAnsi="Times New Roman" w:eastAsia="仿宋_GB2312"/>
          <w:sz w:val="32"/>
          <w:szCs w:val="32"/>
        </w:rPr>
        <w:t>乡村振兴专职工作</w:t>
      </w:r>
      <w:r>
        <w:rPr>
          <w:rFonts w:hint="eastAsia" w:ascii="仿宋_GB2312" w:hAnsi="仿宋" w:eastAsia="仿宋_GB2312"/>
          <w:sz w:val="32"/>
          <w:szCs w:val="32"/>
        </w:rPr>
        <w:t>人员考试，我已仔细阅读八公山区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乡村振兴局</w:t>
      </w:r>
      <w:r>
        <w:rPr>
          <w:rFonts w:hint="eastAsia" w:ascii="仿宋_GB2312" w:hAnsi="Times New Roman" w:eastAsia="仿宋_GB2312"/>
          <w:sz w:val="32"/>
          <w:szCs w:val="32"/>
        </w:rPr>
        <w:t>乡村振兴专职工作</w:t>
      </w:r>
      <w:r>
        <w:rPr>
          <w:rFonts w:hint="eastAsia" w:ascii="仿宋_GB2312" w:hAnsi="仿宋" w:eastAsia="仿宋_GB2312"/>
          <w:sz w:val="32"/>
          <w:szCs w:val="32"/>
        </w:rPr>
        <w:t>人员公告，清楚并同意有关诚信报考的内容。现承诺如下：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报名时填报的信息真实有效，招考公告职位要求的所有材料真实、准确，绝无弄虚作假。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认真对待每一个考录环节，完成相应的程序。若经资格初审通过获得考试资格，在考试、体检、考察、拟录用公示等环节，不无故放弃或中断。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严格遵守考试纪律，不以任何形式作弊。</w:t>
      </w:r>
    </w:p>
    <w:p>
      <w:pPr>
        <w:spacing w:line="560" w:lineRule="exact"/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若本人有违反诚信报考承诺的行为，愿意按照</w:t>
      </w:r>
      <w:r>
        <w:rPr>
          <w:rFonts w:hint="eastAsia" w:ascii="仿宋_GB2312" w:hAnsi="宋体" w:eastAsia="仿宋_GB2312" w:cs="宋体"/>
          <w:bCs/>
          <w:kern w:val="36"/>
          <w:sz w:val="32"/>
          <w:szCs w:val="32"/>
        </w:rPr>
        <w:t>相关规定</w:t>
      </w:r>
      <w:r>
        <w:rPr>
          <w:rFonts w:hint="eastAsia" w:ascii="仿宋_GB2312" w:hAnsi="仿宋" w:eastAsia="仿宋_GB2312"/>
          <w:sz w:val="32"/>
          <w:szCs w:val="32"/>
        </w:rPr>
        <w:t>接受相应处理。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特此承诺。</w:t>
      </w:r>
    </w:p>
    <w:p>
      <w:pPr>
        <w:spacing w:line="560" w:lineRule="exact"/>
        <w:ind w:firstLine="4800" w:firstLineChars="15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</w:p>
    <w:p>
      <w:pPr>
        <w:widowControl/>
        <w:spacing w:before="100" w:beforeAutospacing="1" w:after="100" w:afterAutospacing="1" w:line="560" w:lineRule="exact"/>
        <w:rPr>
          <w:sz w:val="32"/>
          <w:szCs w:val="32"/>
        </w:rPr>
      </w:pP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 xml:space="preserve">                               2021年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日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36CF4"/>
    <w:rsid w:val="7AF36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2021-08-04T01:42:00Z</dcterms:created>
  <dc:creator>何晓君</dc:creator>
  <cp:lastModifiedBy>何晓君</cp:lastModifiedBy>
  <dcterms:modified xsi:type="dcterms:W3CDTF">2021-08-04T01:42:50Z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CE5C8B7844254B1AB48ADFBAD061AB97</vt:lpwstr>
  </property>
</Properties>
</file>