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20" w:lineRule="atLeast"/>
        <w:ind w:right="0"/>
        <w:jc w:val="left"/>
        <w:rPr>
          <w:rFonts w:hint="eastAsia" w:ascii="新宋体" w:hAnsi="新宋体" w:eastAsia="新宋体" w:cs="新宋体"/>
          <w:i w:val="0"/>
          <w:caps w:val="0"/>
          <w:color w:val="000000"/>
          <w:spacing w:val="15"/>
          <w:kern w:val="0"/>
          <w:sz w:val="32"/>
          <w:szCs w:val="32"/>
          <w:shd w:val="clear" w:fill="FFFFFF"/>
          <w:lang w:val="en-US" w:eastAsia="zh-CN" w:bidi="ar"/>
        </w:rPr>
      </w:pPr>
      <w:r>
        <w:rPr>
          <w:rFonts w:hint="eastAsia" w:ascii="新宋体" w:hAnsi="新宋体" w:eastAsia="新宋体" w:cs="新宋体"/>
          <w:i w:val="0"/>
          <w:caps w:val="0"/>
          <w:color w:val="000000"/>
          <w:spacing w:val="15"/>
          <w:kern w:val="0"/>
          <w:sz w:val="32"/>
          <w:szCs w:val="32"/>
          <w:shd w:val="clear" w:fill="FFFFFF"/>
          <w:lang w:val="en-US" w:eastAsia="zh-CN" w:bidi="ar"/>
        </w:rPr>
        <w:t>附件3：</w:t>
      </w:r>
      <w:bookmarkStart w:id="0" w:name="_GoBack"/>
      <w:bookmarkEnd w:id="0"/>
    </w:p>
    <w:p>
      <w:pPr>
        <w:keepNext w:val="0"/>
        <w:keepLines w:val="0"/>
        <w:widowControl/>
        <w:suppressLineNumbers w:val="0"/>
        <w:shd w:val="clear" w:fill="FFFFFF"/>
        <w:spacing w:before="0" w:beforeAutospacing="1" w:after="0" w:afterAutospacing="1" w:line="520" w:lineRule="atLeast"/>
        <w:ind w:right="0"/>
        <w:jc w:val="center"/>
        <w:rPr>
          <w:rFonts w:hint="eastAsia" w:ascii="宋体" w:hAnsi="宋体" w:eastAsia="宋体" w:cs="宋体"/>
          <w:i w:val="0"/>
          <w:caps w:val="0"/>
          <w:color w:val="000000"/>
          <w:spacing w:val="15"/>
          <w:kern w:val="0"/>
          <w:sz w:val="32"/>
          <w:szCs w:val="32"/>
          <w:shd w:val="clear" w:fill="FFFFFF"/>
          <w:lang w:val="en-US" w:eastAsia="zh-CN" w:bidi="ar"/>
        </w:rPr>
      </w:pPr>
      <w:r>
        <w:rPr>
          <w:rFonts w:hint="eastAsia" w:ascii="黑体" w:hAnsi="黑体" w:eastAsia="黑体" w:cs="黑体"/>
          <w:i w:val="0"/>
          <w:caps w:val="0"/>
          <w:color w:val="000000"/>
          <w:spacing w:val="15"/>
          <w:kern w:val="0"/>
          <w:sz w:val="44"/>
          <w:szCs w:val="44"/>
          <w:shd w:val="clear" w:fill="FFFFFF"/>
          <w:lang w:val="en-US" w:eastAsia="zh-CN" w:bidi="ar"/>
        </w:rPr>
        <w:t xml:space="preserve">  2021年正阳县医疗机构公开招聘编外人事代理人员疫情防控要求</w:t>
      </w:r>
    </w:p>
    <w:p>
      <w:pPr>
        <w:keepNext w:val="0"/>
        <w:keepLines w:val="0"/>
        <w:widowControl/>
        <w:suppressLineNumbers w:val="0"/>
        <w:shd w:val="clear" w:fill="FFFFFF"/>
        <w:spacing w:before="0" w:beforeAutospacing="1" w:after="0" w:afterAutospacing="1" w:line="520" w:lineRule="atLeast"/>
        <w:ind w:left="0" w:right="0" w:firstLine="700"/>
        <w:jc w:val="left"/>
        <w:rPr>
          <w:rFonts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一、面试、笔试考生应通过APP实名申领健康码。面试、笔试考试期间 “健康码”及通信大数据行程卡为“绿码”，且无高、中风险地区旅行史、体温正常的考生可正常参加面试、考试。</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二、面试、笔试考生应从面试、笔试考试日前14天开始，启动自我体温健康监测，按照“一日一测，异常情况随时报”的疫情报告制度，并填写健康体温监测登记表及承诺书。面试、考试时将健康体温监测登记表及承诺书提交给工作人员。</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三、面试、笔试考试日前14天内，考生应不准在国内疫情高、中风险地区或21天内国（境）外旅行、居住；不准与新冠肺炎确诊病例、疑似病例、无症状感染者及高、中风险区域人员接触；不准去人群流动性较大、人群密集的场所聚集。</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四、面试、笔试考试考生在备考过程中，要做好自我防护，注意个人卫生，避免出现发热、咳嗽等异常症状。面试、笔试考试当天要采取合适的出行方式前往考点，与他人保持安全间距。</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宋体" w:hAnsi="宋体" w:eastAsia="宋体" w:cs="宋体"/>
          <w:i w:val="0"/>
          <w:caps w:val="0"/>
          <w:color w:val="000000"/>
          <w:spacing w:val="15"/>
          <w:kern w:val="0"/>
          <w:sz w:val="32"/>
          <w:szCs w:val="32"/>
          <w:shd w:val="clear" w:fill="FFFFFF"/>
          <w:lang w:val="en-US" w:eastAsia="zh-CN" w:bidi="ar"/>
        </w:rPr>
      </w:pPr>
      <w:r>
        <w:rPr>
          <w:rFonts w:hint="eastAsia" w:ascii="宋体" w:hAnsi="宋体" w:eastAsia="宋体" w:cs="宋体"/>
          <w:i w:val="0"/>
          <w:caps w:val="0"/>
          <w:color w:val="000000"/>
          <w:spacing w:val="15"/>
          <w:kern w:val="0"/>
          <w:sz w:val="32"/>
          <w:szCs w:val="32"/>
          <w:shd w:val="clear" w:fill="FFFFFF"/>
          <w:lang w:val="en-US" w:eastAsia="zh-CN" w:bidi="ar"/>
        </w:rPr>
        <w:t>五、面试、笔试考试“健康码”为“红码”、“黄码”；通信大数据行程卡显示有高、中风险地区旅行史、居住的考生不准参加面试、笔试考试。</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六、面试、笔试考试期间，考生应自备口罩，在考点入场及考后离场等人群聚集环节，全程必须佩戴口罩，但在接受身份识别验证等特殊情况下须摘除口罩。</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七、面试、笔试考生应至少提前40分钟到达考点。入场时，应主动出示“健康码”及通信大数据行程卡，配合工作人员接受体温检测，如发现体温等于或大于37.3℃，需现场接受2次体温复测，确属发热的考生须作出书面承诺后，经工作人员研判后，通过专用通道进入隔离面试、笔试考场参加考试。</w:t>
      </w:r>
    </w:p>
    <w:p>
      <w:pPr>
        <w:pStyle w:val="2"/>
        <w:keepNext w:val="0"/>
        <w:keepLines w:val="0"/>
        <w:widowControl/>
        <w:suppressLineNumbers w:val="0"/>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caps w:val="0"/>
          <w:color w:val="000000"/>
          <w:spacing w:val="0"/>
          <w:sz w:val="18"/>
          <w:szCs w:val="18"/>
        </w:rPr>
      </w:pPr>
      <w:r>
        <w:rPr>
          <w:rFonts w:hint="eastAsia" w:ascii="微软雅黑" w:hAnsi="微软雅黑" w:eastAsia="微软雅黑" w:cs="微软雅黑"/>
          <w:b w:val="0"/>
          <w:bCs w:val="0"/>
          <w:i w:val="0"/>
          <w:caps w:val="0"/>
          <w:color w:val="000000"/>
          <w:spacing w:val="15"/>
          <w:sz w:val="32"/>
          <w:szCs w:val="32"/>
          <w:shd w:val="clear" w:fill="FFFFFF"/>
        </w:rPr>
        <w:t>八、在考试过程中出现发热、咳嗽等异常症状的考生，应服从</w:t>
      </w:r>
      <w:r>
        <w:rPr>
          <w:rFonts w:hint="eastAsia" w:ascii="微软雅黑" w:hAnsi="微软雅黑" w:eastAsia="微软雅黑" w:cs="微软雅黑"/>
          <w:b w:val="0"/>
          <w:bCs w:val="0"/>
          <w:i w:val="0"/>
          <w:caps w:val="0"/>
          <w:color w:val="000000"/>
          <w:spacing w:val="15"/>
          <w:sz w:val="32"/>
          <w:szCs w:val="32"/>
          <w:shd w:val="clear" w:fill="FFFFFF"/>
          <w:lang w:eastAsia="zh-CN"/>
        </w:rPr>
        <w:t>面试、笔试</w:t>
      </w:r>
      <w:r>
        <w:rPr>
          <w:rFonts w:hint="eastAsia" w:ascii="微软雅黑" w:hAnsi="微软雅黑" w:eastAsia="微软雅黑" w:cs="微软雅黑"/>
          <w:b w:val="0"/>
          <w:bCs w:val="0"/>
          <w:i w:val="0"/>
          <w:caps w:val="0"/>
          <w:color w:val="000000"/>
          <w:spacing w:val="15"/>
          <w:sz w:val="32"/>
          <w:szCs w:val="32"/>
          <w:shd w:val="clear" w:fill="FFFFFF"/>
        </w:rPr>
        <w:t>考试工作人员安排，立即转移到隔离考场继续</w:t>
      </w:r>
      <w:r>
        <w:rPr>
          <w:rFonts w:hint="eastAsia" w:ascii="微软雅黑" w:hAnsi="微软雅黑" w:eastAsia="微软雅黑" w:cs="微软雅黑"/>
          <w:b w:val="0"/>
          <w:bCs w:val="0"/>
          <w:i w:val="0"/>
          <w:caps w:val="0"/>
          <w:color w:val="000000"/>
          <w:spacing w:val="15"/>
          <w:sz w:val="32"/>
          <w:szCs w:val="32"/>
          <w:shd w:val="clear" w:fill="FFFFFF"/>
          <w:lang w:eastAsia="zh-CN"/>
        </w:rPr>
        <w:t>面试、笔试</w:t>
      </w:r>
      <w:r>
        <w:rPr>
          <w:rFonts w:hint="eastAsia" w:ascii="微软雅黑" w:hAnsi="微软雅黑" w:eastAsia="微软雅黑" w:cs="微软雅黑"/>
          <w:b w:val="0"/>
          <w:bCs w:val="0"/>
          <w:i w:val="0"/>
          <w:caps w:val="0"/>
          <w:color w:val="000000"/>
          <w:spacing w:val="15"/>
          <w:sz w:val="32"/>
          <w:szCs w:val="32"/>
          <w:shd w:val="clear" w:fill="FFFFFF"/>
        </w:rPr>
        <w:t>考试。</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九、面试、笔试考试过程中，考生因个人原因需要接受健康检测或需要转移到隔离考场而耽误的考试时间不予补充。</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000000"/>
          <w:spacing w:val="15"/>
          <w:kern w:val="0"/>
          <w:sz w:val="32"/>
          <w:szCs w:val="32"/>
          <w:shd w:val="clear" w:fill="FFFFFF"/>
          <w:lang w:val="en-US" w:eastAsia="zh-CN" w:bidi="ar"/>
        </w:rPr>
        <w:t>十、面试、笔试考试期间，考生要自觉维护考试秩序，与其他考生保持安全防控距离，服从现场工作人员安排，考试结束后按规定有序离场。</w:t>
      </w:r>
    </w:p>
    <w:p>
      <w:pPr>
        <w:keepNext w:val="0"/>
        <w:keepLines w:val="0"/>
        <w:widowControl/>
        <w:suppressLineNumbers w:val="0"/>
        <w:shd w:val="clear" w:fill="FFFFFF"/>
        <w:spacing w:before="0" w:beforeAutospacing="1" w:after="0" w:afterAutospacing="1" w:line="520" w:lineRule="atLeast"/>
        <w:ind w:left="0" w:right="0" w:firstLine="640"/>
        <w:jc w:val="left"/>
        <w:rPr>
          <w:rFonts w:hint="eastAsia" w:ascii="微软雅黑" w:hAnsi="微软雅黑" w:eastAsia="微软雅黑" w:cs="微软雅黑"/>
          <w:b w:val="0"/>
          <w:bCs w:val="0"/>
          <w:i w:val="0"/>
          <w:caps w:val="0"/>
          <w:color w:val="000000"/>
          <w:spacing w:val="0"/>
          <w:sz w:val="32"/>
          <w:szCs w:val="32"/>
        </w:rPr>
      </w:pPr>
      <w:r>
        <w:rPr>
          <w:rFonts w:hint="eastAsia" w:ascii="微软雅黑" w:hAnsi="微软雅黑" w:eastAsia="微软雅黑" w:cs="微软雅黑"/>
          <w:b w:val="0"/>
          <w:bCs w:val="0"/>
          <w:i w:val="0"/>
          <w:caps w:val="0"/>
          <w:color w:val="000000"/>
          <w:spacing w:val="15"/>
          <w:kern w:val="0"/>
          <w:sz w:val="32"/>
          <w:szCs w:val="32"/>
          <w:shd w:val="clear" w:fill="FFFFFF"/>
          <w:lang w:val="en-US" w:eastAsia="zh-CN" w:bidi="ar"/>
        </w:rPr>
        <w:t>十一、面试、笔试考生报名时要认真阅读本须知，承诺已知悉告知事项、证明义务和防疫要求，并自愿承担相关责任。凡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26346"/>
    <w:rsid w:val="00222F7E"/>
    <w:rsid w:val="19D03AF9"/>
    <w:rsid w:val="1F543EAE"/>
    <w:rsid w:val="20F8603D"/>
    <w:rsid w:val="220D7C48"/>
    <w:rsid w:val="25954FFD"/>
    <w:rsid w:val="298F276D"/>
    <w:rsid w:val="32824CE9"/>
    <w:rsid w:val="35987589"/>
    <w:rsid w:val="391B44B3"/>
    <w:rsid w:val="41470446"/>
    <w:rsid w:val="47B9052C"/>
    <w:rsid w:val="4AC41E6A"/>
    <w:rsid w:val="4B2175DE"/>
    <w:rsid w:val="4B7F6B06"/>
    <w:rsid w:val="4DF26726"/>
    <w:rsid w:val="4F0F4D38"/>
    <w:rsid w:val="546D1078"/>
    <w:rsid w:val="59433D7F"/>
    <w:rsid w:val="5DBF59A1"/>
    <w:rsid w:val="60975BB8"/>
    <w:rsid w:val="61884AA1"/>
    <w:rsid w:val="61BD4F2C"/>
    <w:rsid w:val="65121893"/>
    <w:rsid w:val="669F3157"/>
    <w:rsid w:val="675D5A67"/>
    <w:rsid w:val="761778DE"/>
    <w:rsid w:val="7D626346"/>
    <w:rsid w:val="7EA7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2021-08-02T08:51:00Z</dcterms:created>
  <dc:creator>Administrator</dc:creator>
  <cp:lastModifiedBy>Administrator</cp:lastModifiedBy>
  <cp:lastPrinted>2021-08-03T00:35:00Z</cp:lastPrinted>
  <dcterms:modified xsi:type="dcterms:W3CDTF">2021-08-03T11:28:10Z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2E71AD616F124F65B7D879E0C1350BE1</vt:lpwstr>
  </property>
</Properties>
</file>