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1.</w:t>
      </w:r>
      <w:bookmarkStart w:id="0" w:name="_GoBack"/>
      <w:r>
        <w:rPr>
          <w:rFonts w:hint="eastAsia" w:ascii="微软雅黑" w:hAnsi="微软雅黑" w:eastAsia="微软雅黑" w:cs="微软雅黑"/>
          <w:bdr w:val="none" w:color="auto" w:sz="0" w:space="0"/>
        </w:rPr>
        <w:t>2021年武平县事业单位公开招聘工作人员岗位表</w:t>
      </w:r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476500" cy="24765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00808"/>
          <w:bdr w:val="none" w:color="auto" w:sz="0" w:space="0"/>
        </w:rPr>
        <w:t>(长按二维码，识别下载）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2.考生新冠肺炎疫情防控承诺书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476500" cy="247650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00808"/>
          <w:bdr w:val="none" w:color="auto" w:sz="0" w:space="0"/>
        </w:rPr>
        <w:t>(长按二维码，识别下载）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3.福建省机关事业单位招考专业指导目录（2021年）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476500" cy="247650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00808"/>
          <w:bdr w:val="none" w:color="auto" w:sz="0" w:space="0"/>
        </w:rPr>
        <w:t>(长按二维码，识别下载）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4.武平县事业单位公开招聘笔试加分申请表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476500" cy="2476500"/>
            <wp:effectExtent l="0" t="0" r="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00808"/>
          <w:bdr w:val="none" w:color="auto" w:sz="0" w:space="0"/>
        </w:rPr>
        <w:t>(长按二维码，识别下载）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F04DE"/>
    <w:rsid w:val="5B4F0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2021-08-07T03:47:00Z</dcterms:created>
  <dc:creator>WPS_1609033458</dc:creator>
  <cp:lastModifiedBy>WPS_1609033458</cp:lastModifiedBy>
  <dcterms:modified xsi:type="dcterms:W3CDTF">2021-08-07T03:47:18Z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F6835B243BAE487E9EE8FD1FE772E275</vt:lpwstr>
  </property>
</Properties>
</file>