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eastAsia="方正仿宋" w:cs="Times New Roman"/>
          <w:sz w:val="32"/>
          <w:szCs w:val="32"/>
        </w:rPr>
      </w:pPr>
      <w:r>
        <w:rPr>
          <w:rFonts w:hint="eastAsia" w:ascii="Times New Roman" w:hAnsi="Times New Roman" w:eastAsia="方正仿宋" w:cs="Times New Roman"/>
          <w:sz w:val="32"/>
          <w:szCs w:val="32"/>
        </w:rPr>
        <w:t>附件：</w:t>
      </w:r>
    </w:p>
    <w:tbl>
      <w:tblPr>
        <w:tblStyle w:val="3"/>
        <w:tblpPr w:leftFromText="180" w:rightFromText="180" w:vertAnchor="text" w:horzAnchor="page" w:tblpX="854" w:tblpY="353"/>
        <w:tblOverlap w:val="never"/>
        <w:tblW w:w="10335" w:type="dxa"/>
        <w:tblInd w:w="0" w:type="dxa"/>
        <w:tblLayout w:type="fixed"/>
        <w:tblCellMar>
          <w:top w:w="0" w:type="dxa"/>
          <w:left w:w="0" w:type="dxa"/>
          <w:bottom w:w="0" w:type="dxa"/>
          <w:right w:w="0" w:type="dxa"/>
        </w:tblCellMar>
      </w:tblPr>
      <w:tblGrid>
        <w:gridCol w:w="1170"/>
        <w:gridCol w:w="1710"/>
        <w:gridCol w:w="1650"/>
        <w:gridCol w:w="1455"/>
        <w:gridCol w:w="2175"/>
        <w:gridCol w:w="2175"/>
      </w:tblGrid>
      <w:tr>
        <w:tblPrEx>
          <w:tblLayout w:type="fixed"/>
          <w:tblCellMar>
            <w:top w:w="0" w:type="dxa"/>
            <w:left w:w="0" w:type="dxa"/>
            <w:bottom w:w="0" w:type="dxa"/>
            <w:right w:w="0" w:type="dxa"/>
          </w:tblCellMar>
        </w:tblPrEx>
        <w:trPr>
          <w:trHeight w:val="1125" w:hRule="atLeast"/>
        </w:trPr>
        <w:tc>
          <w:tcPr>
            <w:tcW w:w="10335" w:type="dxa"/>
            <w:gridSpan w:val="6"/>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lang w:bidi="ar"/>
              </w:rPr>
              <w:t>2021年成都高新区面向社会公开考核招聘优秀教师岗位一览表</w:t>
            </w:r>
          </w:p>
        </w:tc>
      </w:tr>
      <w:tr>
        <w:tblPrEx>
          <w:tblLayout w:type="fixed"/>
          <w:tblCellMar>
            <w:top w:w="0" w:type="dxa"/>
            <w:left w:w="0" w:type="dxa"/>
            <w:bottom w:w="0" w:type="dxa"/>
            <w:right w:w="0" w:type="dxa"/>
          </w:tblCellMar>
        </w:tblPrEx>
        <w:trPr>
          <w:trHeight w:val="702"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岗位代码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岗位类别</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岗位名称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岗位人数</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相关要求</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备注</w:t>
            </w:r>
          </w:p>
        </w:tc>
      </w:tr>
      <w:tr>
        <w:tblPrEx>
          <w:tblLayout w:type="fixed"/>
          <w:tblCellMar>
            <w:top w:w="0" w:type="dxa"/>
            <w:left w:w="0" w:type="dxa"/>
            <w:bottom w:w="0" w:type="dxa"/>
            <w:right w:w="0" w:type="dxa"/>
          </w:tblCellMar>
        </w:tblPrEx>
        <w:trPr>
          <w:trHeight w:val="94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02001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专业技术岗位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教研科研人员</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具有区（市）县教研培训机构专职教研员工作经历6年及以上。</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具体工作单位由高新区教育文化和卫生健康局根据办学需求统筹安排</w:t>
            </w:r>
          </w:p>
        </w:tc>
      </w:tr>
      <w:tr>
        <w:tblPrEx>
          <w:tblLayout w:type="fixed"/>
          <w:tblCellMar>
            <w:top w:w="0" w:type="dxa"/>
            <w:left w:w="0" w:type="dxa"/>
            <w:bottom w:w="0" w:type="dxa"/>
            <w:right w:w="0"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02002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专业技术岗位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高中语文教师</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 w:hAnsi="方正仿宋" w:eastAsia="方正仿宋" w:cs="方正仿宋"/>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 w:hAnsi="方正仿宋" w:eastAsia="方正仿宋" w:cs="方正仿宋"/>
                <w:color w:val="000000"/>
                <w:sz w:val="20"/>
                <w:szCs w:val="20"/>
              </w:rPr>
            </w:pPr>
          </w:p>
        </w:tc>
      </w:tr>
      <w:tr>
        <w:tblPrEx>
          <w:tblLayout w:type="fixed"/>
          <w:tblCellMar>
            <w:top w:w="0" w:type="dxa"/>
            <w:left w:w="0" w:type="dxa"/>
            <w:bottom w:w="0" w:type="dxa"/>
            <w:right w:w="0"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02003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专业技术岗位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高中数学教师</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 w:hAnsi="方正仿宋" w:eastAsia="方正仿宋" w:cs="方正仿宋"/>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 w:hAnsi="方正仿宋" w:eastAsia="方正仿宋" w:cs="方正仿宋"/>
                <w:color w:val="000000"/>
                <w:sz w:val="20"/>
                <w:szCs w:val="20"/>
              </w:rPr>
            </w:pPr>
          </w:p>
        </w:tc>
      </w:tr>
      <w:tr>
        <w:tblPrEx>
          <w:tblLayout w:type="fixed"/>
          <w:tblCellMar>
            <w:top w:w="0" w:type="dxa"/>
            <w:left w:w="0" w:type="dxa"/>
            <w:bottom w:w="0" w:type="dxa"/>
            <w:right w:w="0"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02004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专业技术岗位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高中英语教师</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 w:hAnsi="方正仿宋" w:eastAsia="方正仿宋" w:cs="方正仿宋"/>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 w:hAnsi="方正仿宋" w:eastAsia="方正仿宋" w:cs="方正仿宋"/>
                <w:color w:val="000000"/>
                <w:sz w:val="20"/>
                <w:szCs w:val="20"/>
              </w:rPr>
            </w:pPr>
          </w:p>
        </w:tc>
      </w:tr>
      <w:tr>
        <w:tblPrEx>
          <w:tblLayout w:type="fixed"/>
          <w:tblCellMar>
            <w:top w:w="0" w:type="dxa"/>
            <w:left w:w="0" w:type="dxa"/>
            <w:bottom w:w="0" w:type="dxa"/>
            <w:right w:w="0"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02005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专业技术岗位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高中生物教师</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 w:hAnsi="方正仿宋" w:eastAsia="方正仿宋" w:cs="方正仿宋"/>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 w:hAnsi="方正仿宋" w:eastAsia="方正仿宋" w:cs="方正仿宋"/>
                <w:color w:val="000000"/>
                <w:sz w:val="20"/>
                <w:szCs w:val="20"/>
              </w:rPr>
            </w:pPr>
          </w:p>
        </w:tc>
      </w:tr>
      <w:tr>
        <w:tblPrEx>
          <w:tblLayout w:type="fixed"/>
          <w:tblCellMar>
            <w:top w:w="0" w:type="dxa"/>
            <w:left w:w="0" w:type="dxa"/>
            <w:bottom w:w="0" w:type="dxa"/>
            <w:right w:w="0"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kern w:val="0"/>
                <w:sz w:val="20"/>
                <w:szCs w:val="20"/>
                <w:lang w:bidi="ar"/>
              </w:rPr>
            </w:pPr>
            <w:r>
              <w:rPr>
                <w:rFonts w:hint="eastAsia" w:ascii="方正仿宋" w:hAnsi="方正仿宋" w:eastAsia="方正仿宋" w:cs="方正仿宋"/>
                <w:color w:val="000000"/>
                <w:kern w:val="0"/>
                <w:sz w:val="20"/>
                <w:szCs w:val="20"/>
                <w:lang w:bidi="ar"/>
              </w:rPr>
              <w:t>02006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kern w:val="0"/>
                <w:sz w:val="20"/>
                <w:szCs w:val="20"/>
                <w:lang w:bidi="ar"/>
              </w:rPr>
            </w:pPr>
            <w:r>
              <w:rPr>
                <w:rFonts w:hint="eastAsia" w:ascii="方正仿宋" w:hAnsi="方正仿宋" w:eastAsia="方正仿宋" w:cs="方正仿宋"/>
                <w:color w:val="000000"/>
                <w:kern w:val="0"/>
                <w:sz w:val="20"/>
                <w:szCs w:val="20"/>
                <w:lang w:bidi="ar"/>
              </w:rPr>
              <w:t>专业技术岗位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kern w:val="0"/>
                <w:sz w:val="20"/>
                <w:szCs w:val="20"/>
                <w:lang w:bidi="ar"/>
              </w:rPr>
            </w:pPr>
            <w:r>
              <w:rPr>
                <w:rFonts w:hint="eastAsia" w:ascii="方正仿宋" w:hAnsi="方正仿宋" w:eastAsia="方正仿宋" w:cs="方正仿宋"/>
                <w:color w:val="000000"/>
                <w:kern w:val="0"/>
                <w:sz w:val="20"/>
                <w:szCs w:val="20"/>
                <w:lang w:bidi="ar"/>
              </w:rPr>
              <w:t>高中政治教师</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kern w:val="0"/>
                <w:sz w:val="20"/>
                <w:szCs w:val="20"/>
                <w:lang w:bidi="ar"/>
              </w:rPr>
            </w:pPr>
            <w:r>
              <w:rPr>
                <w:rFonts w:hint="eastAsia" w:ascii="方正仿宋" w:hAnsi="方正仿宋" w:eastAsia="方正仿宋" w:cs="方正仿宋"/>
                <w:color w:val="000000"/>
                <w:kern w:val="0"/>
                <w:sz w:val="20"/>
                <w:szCs w:val="20"/>
                <w:lang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 w:hAnsi="方正仿宋" w:eastAsia="方正仿宋" w:cs="方正仿宋"/>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 w:hAnsi="方正仿宋" w:eastAsia="方正仿宋" w:cs="方正仿宋"/>
                <w:color w:val="000000"/>
                <w:sz w:val="20"/>
                <w:szCs w:val="20"/>
              </w:rPr>
            </w:pPr>
          </w:p>
        </w:tc>
      </w:tr>
      <w:tr>
        <w:tblPrEx>
          <w:tblLayout w:type="fixed"/>
          <w:tblCellMar>
            <w:top w:w="0" w:type="dxa"/>
            <w:left w:w="0" w:type="dxa"/>
            <w:bottom w:w="0" w:type="dxa"/>
            <w:right w:w="0"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02007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专业技术岗位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初中数学教师</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 w:hAnsi="方正仿宋" w:eastAsia="方正仿宋" w:cs="方正仿宋"/>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 w:hAnsi="方正仿宋" w:eastAsia="方正仿宋" w:cs="方正仿宋"/>
                <w:color w:val="000000"/>
                <w:sz w:val="20"/>
                <w:szCs w:val="20"/>
              </w:rPr>
            </w:pPr>
          </w:p>
        </w:tc>
      </w:tr>
      <w:tr>
        <w:tblPrEx>
          <w:tblLayout w:type="fixed"/>
          <w:tblCellMar>
            <w:top w:w="0" w:type="dxa"/>
            <w:left w:w="0" w:type="dxa"/>
            <w:bottom w:w="0" w:type="dxa"/>
            <w:right w:w="0"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02008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专业技术岗位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小学英语教师</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 w:hAnsi="方正仿宋" w:eastAsia="方正仿宋" w:cs="方正仿宋"/>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 w:hAnsi="方正仿宋" w:eastAsia="方正仿宋" w:cs="方正仿宋"/>
                <w:color w:val="000000"/>
                <w:sz w:val="20"/>
                <w:szCs w:val="20"/>
              </w:rPr>
            </w:pPr>
          </w:p>
        </w:tc>
      </w:tr>
      <w:tr>
        <w:tblPrEx>
          <w:tblLayout w:type="fixed"/>
          <w:tblCellMar>
            <w:top w:w="0" w:type="dxa"/>
            <w:left w:w="0" w:type="dxa"/>
            <w:bottom w:w="0" w:type="dxa"/>
            <w:right w:w="0" w:type="dxa"/>
          </w:tblCellMar>
        </w:tblPrEx>
        <w:trPr>
          <w:trHeight w:val="660" w:hRule="atLeast"/>
        </w:trPr>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合计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 w:hAnsi="方正仿宋" w:eastAsia="方正仿宋" w:cs="方正仿宋"/>
                <w:color w:val="000000"/>
                <w:sz w:val="20"/>
                <w:szCs w:val="20"/>
              </w:rPr>
            </w:pPr>
            <w:r>
              <w:rPr>
                <w:rFonts w:hint="eastAsia" w:ascii="方正仿宋" w:hAnsi="方正仿宋" w:eastAsia="方正仿宋" w:cs="方正仿宋"/>
                <w:color w:val="000000"/>
                <w:kern w:val="0"/>
                <w:sz w:val="20"/>
                <w:szCs w:val="20"/>
                <w:lang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 w:hAnsi="方正仿宋" w:eastAsia="方正仿宋" w:cs="方正仿宋"/>
                <w:color w:val="000000"/>
                <w:sz w:val="20"/>
                <w:szCs w:val="2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A3400"/>
    <w:rsid w:val="0A066500"/>
    <w:rsid w:val="0E1668A0"/>
    <w:rsid w:val="13702A6C"/>
    <w:rsid w:val="14DE5F1E"/>
    <w:rsid w:val="15691A12"/>
    <w:rsid w:val="16716BB3"/>
    <w:rsid w:val="17BE05FC"/>
    <w:rsid w:val="17FB0164"/>
    <w:rsid w:val="1C507723"/>
    <w:rsid w:val="1F7A3400"/>
    <w:rsid w:val="25275117"/>
    <w:rsid w:val="29202DB0"/>
    <w:rsid w:val="336B6734"/>
    <w:rsid w:val="37BF275E"/>
    <w:rsid w:val="3B500362"/>
    <w:rsid w:val="453E2B7B"/>
    <w:rsid w:val="520F3F08"/>
    <w:rsid w:val="5B160C25"/>
    <w:rsid w:val="63742BD5"/>
    <w:rsid w:val="63837524"/>
    <w:rsid w:val="66644346"/>
    <w:rsid w:val="6E0C67C3"/>
    <w:rsid w:val="768F1244"/>
    <w:rsid w:val="7B2329A9"/>
    <w:rsid w:val="7F203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2021-08-06T11:39:00Z</dcterms:created>
  <dc:creator>zhaozhongping</dc:creator>
  <cp:lastModifiedBy>zhaozhongping</cp:lastModifiedBy>
  <dcterms:modified xsi:type="dcterms:W3CDTF">2021-08-09T08:32:01Z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