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after="75" w:line="600" w:lineRule="atLeast"/>
        <w:jc w:val="left"/>
        <w:rPr>
          <w:rFonts w:ascii="Times New Roman" w:hAnsi="Times New Roman" w:eastAsia="黑体" w:cs="Times New Roman"/>
          <w:kern w:val="0"/>
          <w:sz w:val="32"/>
          <w:szCs w:val="32"/>
        </w:rPr>
      </w:pPr>
      <w:r>
        <w:rPr>
          <w:rFonts w:ascii="Times New Roman" w:hAnsi="黑体" w:eastAsia="黑体" w:cs="Times New Roman"/>
          <w:kern w:val="0"/>
          <w:sz w:val="32"/>
          <w:szCs w:val="32"/>
        </w:rPr>
        <w:t>附件</w:t>
      </w:r>
      <w:r>
        <w:rPr>
          <w:rFonts w:ascii="Times New Roman" w:hAnsi="Times New Roman" w:eastAsia="黑体" w:cs="Times New Roman"/>
          <w:kern w:val="0"/>
          <w:sz w:val="32"/>
          <w:szCs w:val="32"/>
        </w:rPr>
        <w:t>1</w:t>
      </w:r>
    </w:p>
    <w:p>
      <w:pPr>
        <w:pStyle w:val="5"/>
        <w:tabs>
          <w:tab w:val="left" w:pos="420"/>
        </w:tabs>
        <w:spacing w:line="520" w:lineRule="exact"/>
        <w:ind w:left="420" w:firstLine="0" w:firstLineChars="0"/>
        <w:jc w:val="center"/>
        <w:rPr>
          <w:rFonts w:ascii="Times New Roman" w:hAnsi="Times New Roman" w:eastAsia="方正小标宋简体" w:cs="Times New Roman"/>
          <w:bCs/>
          <w:kern w:val="0"/>
          <w:sz w:val="44"/>
          <w:szCs w:val="44"/>
        </w:rPr>
      </w:pPr>
      <w:bookmarkStart w:id="0" w:name="_GoBack"/>
      <w:r>
        <w:rPr>
          <w:rFonts w:ascii="Times New Roman" w:hAnsi="Times New Roman" w:eastAsia="方正小标宋简体" w:cs="Times New Roman"/>
          <w:bCs/>
          <w:kern w:val="0"/>
          <w:sz w:val="44"/>
          <w:szCs w:val="44"/>
        </w:rPr>
        <w:t>成都市新津区面向社会公开考核招聘卫生专业技术人才需求表</w:t>
      </w:r>
    </w:p>
    <w:bookmarkEnd w:id="0"/>
    <w:tbl>
      <w:tblPr>
        <w:tblStyle w:val="3"/>
        <w:tblW w:w="13907"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1149"/>
        <w:gridCol w:w="567"/>
        <w:gridCol w:w="1418"/>
        <w:gridCol w:w="3118"/>
        <w:gridCol w:w="2268"/>
        <w:gridCol w:w="538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65" w:hRule="atLeast"/>
        </w:trPr>
        <w:tc>
          <w:tcPr>
            <w:tcW w:w="1149" w:type="dxa"/>
            <w:tcBorders>
              <w:bottom w:val="single" w:color="000000" w:sz="4" w:space="0"/>
              <w:right w:val="single" w:color="000000" w:sz="4" w:space="0"/>
            </w:tcBorders>
            <w:shd w:val="clear" w:color="auto" w:fill="FFFFFF"/>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招聘单位</w:t>
            </w:r>
          </w:p>
        </w:tc>
        <w:tc>
          <w:tcPr>
            <w:tcW w:w="567" w:type="dxa"/>
            <w:tcBorders>
              <w:left w:val="single" w:color="000000" w:sz="4" w:space="0"/>
              <w:bottom w:val="single" w:color="000000" w:sz="4" w:space="0"/>
              <w:right w:val="single" w:color="000000" w:sz="4" w:space="0"/>
            </w:tcBorders>
            <w:shd w:val="clear" w:color="auto" w:fill="FFFFFF"/>
            <w:vAlign w:val="center"/>
          </w:tcPr>
          <w:p>
            <w:pPr>
              <w:spacing w:line="300" w:lineRule="exact"/>
              <w:jc w:val="center"/>
              <w:textAlignment w:val="center"/>
              <w:rPr>
                <w:rFonts w:ascii="黑体" w:hAnsi="宋体" w:eastAsia="黑体" w:cs="黑体"/>
                <w:bCs/>
                <w:color w:val="000000"/>
                <w:kern w:val="0"/>
                <w:szCs w:val="21"/>
              </w:rPr>
            </w:pPr>
            <w:r>
              <w:rPr>
                <w:rFonts w:hint="eastAsia" w:ascii="黑体" w:hAnsi="宋体" w:eastAsia="黑体" w:cs="黑体"/>
                <w:bCs/>
                <w:color w:val="000000"/>
                <w:kern w:val="0"/>
                <w:szCs w:val="21"/>
              </w:rPr>
              <w:t>招聘</w:t>
            </w:r>
          </w:p>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人数</w:t>
            </w:r>
          </w:p>
        </w:tc>
        <w:tc>
          <w:tcPr>
            <w:tcW w:w="1418" w:type="dxa"/>
            <w:tcBorders>
              <w:left w:val="single" w:color="000000" w:sz="4" w:space="0"/>
              <w:bottom w:val="single" w:color="000000" w:sz="4" w:space="0"/>
              <w:right w:val="single" w:color="000000" w:sz="4" w:space="0"/>
            </w:tcBorders>
            <w:shd w:val="clear" w:color="auto" w:fill="FFFFFF"/>
            <w:vAlign w:val="center"/>
          </w:tcPr>
          <w:p>
            <w:pPr>
              <w:spacing w:line="300" w:lineRule="exact"/>
              <w:jc w:val="center"/>
              <w:textAlignment w:val="center"/>
              <w:rPr>
                <w:rFonts w:ascii="黑体" w:hAnsi="宋体" w:eastAsia="黑体" w:cs="黑体"/>
                <w:bCs/>
                <w:color w:val="000000"/>
                <w:kern w:val="0"/>
                <w:szCs w:val="21"/>
              </w:rPr>
            </w:pPr>
            <w:r>
              <w:rPr>
                <w:rFonts w:hint="eastAsia" w:ascii="黑体" w:hAnsi="宋体" w:eastAsia="黑体" w:cs="黑体"/>
                <w:bCs/>
                <w:color w:val="000000"/>
                <w:kern w:val="0"/>
                <w:szCs w:val="21"/>
              </w:rPr>
              <w:t>招聘岗位</w:t>
            </w:r>
          </w:p>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及代码</w:t>
            </w:r>
          </w:p>
        </w:tc>
        <w:tc>
          <w:tcPr>
            <w:tcW w:w="3118" w:type="dxa"/>
            <w:tcBorders>
              <w:left w:val="single" w:color="000000" w:sz="4" w:space="0"/>
              <w:bottom w:val="single" w:color="000000" w:sz="4" w:space="0"/>
              <w:right w:val="single" w:color="000000" w:sz="4" w:space="0"/>
            </w:tcBorders>
            <w:shd w:val="clear" w:color="auto" w:fill="FFFFFF"/>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专业条件</w:t>
            </w:r>
          </w:p>
        </w:tc>
        <w:tc>
          <w:tcPr>
            <w:tcW w:w="2268" w:type="dxa"/>
            <w:tcBorders>
              <w:left w:val="single" w:color="000000" w:sz="4" w:space="0"/>
              <w:bottom w:val="single" w:color="000000" w:sz="4" w:space="0"/>
              <w:right w:val="single" w:color="000000" w:sz="4" w:space="0"/>
            </w:tcBorders>
            <w:shd w:val="clear" w:color="auto" w:fill="FFFFFF"/>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学历及学位要求</w:t>
            </w:r>
          </w:p>
        </w:tc>
        <w:tc>
          <w:tcPr>
            <w:tcW w:w="5387" w:type="dxa"/>
            <w:tcBorders>
              <w:left w:val="single" w:color="000000" w:sz="4" w:space="0"/>
              <w:bottom w:val="single" w:color="000000" w:sz="4" w:space="0"/>
            </w:tcBorders>
            <w:shd w:val="clear" w:color="auto" w:fill="FFFFFF"/>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其他要求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77" w:hRule="exact"/>
        </w:trPr>
        <w:tc>
          <w:tcPr>
            <w:tcW w:w="1149" w:type="dxa"/>
            <w:vMerge w:val="restart"/>
            <w:tcBorders>
              <w:top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成都市新津区</w:t>
            </w:r>
          </w:p>
          <w:p>
            <w:pPr>
              <w:spacing w:line="28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人民医院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心血管内科医师</w:t>
            </w:r>
          </w:p>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（代码0101）</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本科：临床医学（100201K）</w:t>
            </w:r>
          </w:p>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研究生：内科学（100201）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cs="宋体" w:asciiTheme="minorEastAsia" w:hAnsiTheme="minorEastAsia"/>
                <w:color w:val="000000"/>
                <w:kern w:val="0"/>
                <w:sz w:val="18"/>
                <w:szCs w:val="18"/>
              </w:rPr>
              <w:t>具有心血管内科中级及以上专业技术资格，具</w:t>
            </w:r>
            <w:r>
              <w:rPr>
                <w:rFonts w:hint="eastAsia" w:ascii="宋体" w:hAnsi="宋体" w:eastAsia="宋体"/>
                <w:color w:val="000000"/>
                <w:sz w:val="18"/>
                <w:szCs w:val="18"/>
              </w:rPr>
              <w:t>有心内介入进修培训合格（结业）证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15" w:hRule="exact"/>
        </w:trPr>
        <w:tc>
          <w:tcPr>
            <w:tcW w:w="1149"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内科医师</w:t>
            </w:r>
          </w:p>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（代码0102）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本科：临床医学（100201K）</w:t>
            </w:r>
          </w:p>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研究生：内科学（100201）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cs="宋体" w:asciiTheme="minorEastAsia" w:hAnsiTheme="minorEastAsia"/>
                <w:color w:val="000000"/>
                <w:kern w:val="0"/>
                <w:sz w:val="18"/>
                <w:szCs w:val="18"/>
              </w:rPr>
              <w:t>具有内科学、肾病、感染科、消化或风湿免疫中级及以上卫生专业技术资格证或省级及以上卫生健康行政部门颁发的内科专业住院医师规培合格证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57" w:hRule="exact"/>
        </w:trPr>
        <w:tc>
          <w:tcPr>
            <w:tcW w:w="1149"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外科医师</w:t>
            </w:r>
          </w:p>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（代码0103）</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本科：临床医学（100201K）</w:t>
            </w:r>
          </w:p>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研究生：外科学（100210）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cs="宋体" w:asciiTheme="minorEastAsia" w:hAnsiTheme="minorEastAsia"/>
                <w:color w:val="000000"/>
                <w:kern w:val="0"/>
                <w:sz w:val="18"/>
                <w:szCs w:val="18"/>
              </w:rPr>
              <w:t>具有普外或神经外科中级及以上卫生专业技术资格证或省级及以上卫生健康行政部门颁发的外科专业住院医师规培合格证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93" w:hRule="exact"/>
        </w:trPr>
        <w:tc>
          <w:tcPr>
            <w:tcW w:w="1149"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急诊科医师</w:t>
            </w:r>
          </w:p>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（代码0104）</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本科：临床医学（100201K）</w:t>
            </w:r>
          </w:p>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研究生：急诊医学（100218）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w:t>
            </w:r>
            <w:r>
              <w:rPr>
                <w:rFonts w:hint="eastAsia" w:cs="宋体" w:asciiTheme="minorEastAsia" w:hAnsiTheme="minorEastAsia"/>
                <w:color w:val="000000"/>
                <w:kern w:val="0"/>
                <w:sz w:val="18"/>
                <w:szCs w:val="18"/>
              </w:rPr>
              <w:t>具有急救医学中级及以上卫生专业技术资格证或省级及以上卫生健康行政部门颁发的急救医学专业住院医师规培合格证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86" w:hRule="exact"/>
        </w:trPr>
        <w:tc>
          <w:tcPr>
            <w:tcW w:w="1149"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重症科医师</w:t>
            </w:r>
          </w:p>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（代码0105）</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本科：临床医学（100201K）</w:t>
            </w:r>
          </w:p>
          <w:p>
            <w:pPr>
              <w:spacing w:line="24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研究生：内科学（100201）</w:t>
            </w:r>
          </w:p>
          <w:p>
            <w:pPr>
              <w:spacing w:line="240" w:lineRule="exact"/>
              <w:ind w:firstLine="720" w:firstLineChars="400"/>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外科学（100210）</w:t>
            </w:r>
          </w:p>
          <w:p>
            <w:pPr>
              <w:spacing w:line="240" w:lineRule="exact"/>
              <w:ind w:firstLine="720" w:firstLineChars="400"/>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急诊医学（100218）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cs="宋体" w:asciiTheme="minorEastAsia" w:hAnsiTheme="minorEastAsia"/>
                <w:color w:val="000000"/>
                <w:kern w:val="0"/>
                <w:sz w:val="18"/>
                <w:szCs w:val="18"/>
              </w:rPr>
              <w:t>具有重症医学中级及以上卫生专业技术资格证或省级及以上卫生健康行政部门颁发的重症医学专业住院医师规培合格证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9" w:hRule="exact"/>
        </w:trPr>
        <w:tc>
          <w:tcPr>
            <w:tcW w:w="1149"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放射科医师</w:t>
            </w:r>
          </w:p>
          <w:p>
            <w:pPr>
              <w:spacing w:line="24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0106</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本科：医学影像学（100203TK）</w:t>
            </w:r>
          </w:p>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研究生：影像医学与核医学（100207）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cs="宋体" w:asciiTheme="minorEastAsia" w:hAnsiTheme="minorEastAsia"/>
                <w:color w:val="000000"/>
                <w:kern w:val="0"/>
                <w:sz w:val="18"/>
                <w:szCs w:val="18"/>
              </w:rPr>
              <w:t>具有放射医学中级及以上卫生专业技术资格证或省级及以上卫生健康行政部门颁发的放射科专业住院医师规培合格证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99" w:hRule="exact"/>
        </w:trPr>
        <w:tc>
          <w:tcPr>
            <w:tcW w:w="1149"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心电诊断医师</w:t>
            </w:r>
          </w:p>
          <w:p>
            <w:pPr>
              <w:spacing w:line="24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0107</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本科：医学影像学（100203TK）</w:t>
            </w:r>
          </w:p>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研究生：影像医学与核医学（100207）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cs="宋体" w:asciiTheme="minorEastAsia" w:hAnsiTheme="minorEastAsia"/>
                <w:color w:val="000000"/>
                <w:kern w:val="0"/>
                <w:sz w:val="18"/>
                <w:szCs w:val="18"/>
              </w:rPr>
              <w:t>具有医学影像学类中级及以上卫生专业技术资格证或省级及以上卫生健康行政部门颁发的医学影像学类专业住院医师规培合格证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35" w:hRule="exact"/>
        </w:trPr>
        <w:tc>
          <w:tcPr>
            <w:tcW w:w="1149" w:type="dxa"/>
            <w:vMerge w:val="continue"/>
            <w:tcBorders>
              <w:top w:val="single" w:color="000000" w:sz="4" w:space="0"/>
              <w:bottom w:val="single" w:color="000000" w:sz="4" w:space="0"/>
              <w:right w:val="single" w:color="000000" w:sz="4" w:space="0"/>
            </w:tcBorders>
            <w:shd w:val="clear" w:color="auto" w:fill="auto"/>
            <w:vAlign w:val="center"/>
          </w:tcPr>
          <w:p>
            <w:pPr>
              <w:spacing w:line="30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rFonts w:asciiTheme="minorEastAsia" w:hAnsiTheme="minorEastAsia"/>
                <w:color w:val="000000"/>
                <w:sz w:val="18"/>
                <w:szCs w:val="18"/>
              </w:rPr>
            </w:pPr>
            <w:r>
              <w:rPr>
                <w:rFonts w:hint="eastAsia" w:asciiTheme="minorEastAsia" w:hAnsiTheme="minorEastAsia"/>
                <w:color w:val="000000"/>
                <w:sz w:val="18"/>
                <w:szCs w:val="18"/>
              </w:rPr>
              <w:t>超声诊断医师</w:t>
            </w:r>
          </w:p>
          <w:p>
            <w:pPr>
              <w:spacing w:line="26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0108</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本科：医学影像学（100203TK）</w:t>
            </w:r>
          </w:p>
          <w:p>
            <w:pPr>
              <w:spacing w:line="26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研究生：影像医学与核医学（100207）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60" w:lineRule="exact"/>
              <w:jc w:val="left"/>
              <w:textAlignment w:val="center"/>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cs="宋体" w:asciiTheme="minorEastAsia" w:hAnsiTheme="minorEastAsia"/>
                <w:color w:val="000000"/>
                <w:kern w:val="0"/>
                <w:sz w:val="18"/>
                <w:szCs w:val="18"/>
              </w:rPr>
              <w:t>具有超声医学中级及以上卫生专业技术资格证或省级及以上卫生健康行政部门颁发的医学影像学类专业住院医师规培合格证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35"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招聘单位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kern w:val="0"/>
                <w:szCs w:val="21"/>
              </w:rPr>
            </w:pPr>
            <w:r>
              <w:rPr>
                <w:rFonts w:hint="eastAsia" w:ascii="黑体" w:hAnsi="宋体" w:eastAsia="黑体" w:cs="黑体"/>
                <w:bCs/>
                <w:color w:val="000000"/>
                <w:kern w:val="0"/>
                <w:szCs w:val="21"/>
              </w:rPr>
              <w:t>招聘</w:t>
            </w:r>
          </w:p>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人数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kern w:val="0"/>
                <w:szCs w:val="21"/>
              </w:rPr>
            </w:pPr>
            <w:r>
              <w:rPr>
                <w:rFonts w:hint="eastAsia" w:ascii="黑体" w:hAnsi="宋体" w:eastAsia="黑体" w:cs="黑体"/>
                <w:bCs/>
                <w:color w:val="000000"/>
                <w:kern w:val="0"/>
                <w:szCs w:val="21"/>
              </w:rPr>
              <w:t>招聘岗位</w:t>
            </w:r>
          </w:p>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及代码</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专业条件</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学历及学位要求</w:t>
            </w:r>
          </w:p>
        </w:tc>
        <w:tc>
          <w:tcPr>
            <w:tcW w:w="5387" w:type="dxa"/>
            <w:tcBorders>
              <w:top w:val="single" w:color="000000" w:sz="4" w:space="0"/>
              <w:left w:val="single" w:color="000000" w:sz="4" w:space="0"/>
              <w:bottom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其他要求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010" w:hRule="exact"/>
        </w:trPr>
        <w:tc>
          <w:tcPr>
            <w:tcW w:w="1149" w:type="dxa"/>
            <w:vMerge w:val="restart"/>
            <w:tcBorders>
              <w:top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w:t>
            </w:r>
          </w:p>
          <w:p>
            <w:pPr>
              <w:spacing w:line="240" w:lineRule="exact"/>
              <w:jc w:val="center"/>
              <w:textAlignment w:val="center"/>
              <w:rPr>
                <w:rFonts w:ascii="仿宋_GB2312" w:hAnsi="宋体" w:eastAsia="仿宋_GB2312" w:cs="仿宋_GB2312"/>
                <w:color w:val="000000"/>
                <w:sz w:val="18"/>
                <w:szCs w:val="18"/>
              </w:rPr>
            </w:pPr>
            <w:r>
              <w:rPr>
                <w:rFonts w:hint="eastAsia" w:ascii="宋体" w:hAnsi="宋体" w:eastAsia="宋体" w:cs="宋体"/>
                <w:color w:val="000000"/>
                <w:kern w:val="0"/>
                <w:sz w:val="18"/>
                <w:szCs w:val="18"/>
              </w:rPr>
              <w:t>中医医院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感染性疾病科</w:t>
            </w:r>
          </w:p>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医师</w:t>
            </w:r>
          </w:p>
          <w:p>
            <w:pPr>
              <w:spacing w:line="240" w:lineRule="exact"/>
              <w:jc w:val="center"/>
              <w:textAlignment w:val="center"/>
              <w:rPr>
                <w:rFonts w:ascii="宋体" w:hAnsi="宋体" w:eastAsia="宋体" w:cs="宋体"/>
                <w:color w:val="00000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0201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本科：中西医临床医学（100601K）</w:t>
            </w:r>
          </w:p>
          <w:p>
            <w:pPr>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研究生：中西医结合临床（100602）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具有执业医师资格证且具有中西医结合内科学中级及以上</w:t>
            </w:r>
            <w:r>
              <w:rPr>
                <w:rFonts w:hint="eastAsia" w:asciiTheme="minorEastAsia" w:hAnsiTheme="minorEastAsia"/>
                <w:color w:val="000000"/>
                <w:sz w:val="18"/>
                <w:szCs w:val="18"/>
              </w:rPr>
              <w:t>专业技术资格证书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38" w:hRule="exact"/>
        </w:trPr>
        <w:tc>
          <w:tcPr>
            <w:tcW w:w="1149" w:type="dxa"/>
            <w:vMerge w:val="continue"/>
            <w:tcBorders>
              <w:top w:val="single" w:color="000000" w:sz="4" w:space="0"/>
              <w:bottom w:val="single" w:color="auto" w:sz="4" w:space="0"/>
              <w:right w:val="single" w:color="000000" w:sz="4" w:space="0"/>
            </w:tcBorders>
            <w:shd w:val="clear" w:color="auto" w:fill="FFFFFF"/>
            <w:vAlign w:val="center"/>
          </w:tcPr>
          <w:p>
            <w:pPr>
              <w:spacing w:line="240" w:lineRule="exact"/>
              <w:jc w:val="left"/>
              <w:rPr>
                <w:rFonts w:ascii="仿宋_GB2312" w:hAnsi="宋体" w:eastAsia="仿宋_GB2312" w:cs="仿宋_GB2312"/>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肿瘤科医师</w:t>
            </w:r>
          </w:p>
          <w:p>
            <w:pPr>
              <w:spacing w:line="240" w:lineRule="exact"/>
              <w:jc w:val="center"/>
              <w:textAlignment w:val="center"/>
              <w:rPr>
                <w:rFonts w:ascii="宋体" w:hAnsi="宋体" w:eastAsia="宋体" w:cs="宋体"/>
                <w:color w:val="00000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0202</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本科：中西医临床医学（100601K）</w:t>
            </w:r>
          </w:p>
          <w:p>
            <w:pPr>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研究生：中西医结合临床（100602）</w:t>
            </w:r>
          </w:p>
        </w:tc>
        <w:tc>
          <w:tcPr>
            <w:tcW w:w="226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auto" w:sz="4" w:space="0"/>
            </w:tcBorders>
            <w:shd w:val="clear" w:color="auto" w:fill="auto"/>
            <w:vAlign w:val="center"/>
          </w:tcPr>
          <w:p>
            <w:pPr>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具有执业医师资格证且具有中西医结合内科学中级及以上</w:t>
            </w:r>
            <w:r>
              <w:rPr>
                <w:rFonts w:hint="eastAsia" w:asciiTheme="minorEastAsia" w:hAnsiTheme="minorEastAsia"/>
                <w:color w:val="000000"/>
                <w:sz w:val="18"/>
                <w:szCs w:val="18"/>
              </w:rPr>
              <w:t>专业技术资格证书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77" w:hRule="exact"/>
        </w:trPr>
        <w:tc>
          <w:tcPr>
            <w:tcW w:w="1149" w:type="dxa"/>
            <w:vMerge w:val="restart"/>
            <w:tcBorders>
              <w:top w:val="single" w:color="auto"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成都市新津区妇幼保健计划生育服务中心</w:t>
            </w: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1</w:t>
            </w:r>
          </w:p>
        </w:tc>
        <w:tc>
          <w:tcPr>
            <w:tcW w:w="141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妇产科医师</w:t>
            </w:r>
          </w:p>
          <w:p>
            <w:pPr>
              <w:spacing w:line="24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0301</w:t>
            </w:r>
            <w:r>
              <w:rPr>
                <w:rFonts w:hint="eastAsia" w:cs="宋体" w:asciiTheme="minorEastAsia" w:hAnsiTheme="minorEastAsia"/>
                <w:color w:val="000000"/>
                <w:kern w:val="0"/>
                <w:sz w:val="18"/>
                <w:szCs w:val="18"/>
              </w:rPr>
              <w:t>）</w:t>
            </w:r>
          </w:p>
        </w:tc>
        <w:tc>
          <w:tcPr>
            <w:tcW w:w="311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研究生：妇产科学（100211）</w:t>
            </w:r>
          </w:p>
        </w:tc>
        <w:tc>
          <w:tcPr>
            <w:tcW w:w="226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auto" w:sz="4" w:space="0"/>
              <w:left w:val="single" w:color="000000" w:sz="4" w:space="0"/>
              <w:bottom w:val="single" w:color="000000" w:sz="4" w:space="0"/>
            </w:tcBorders>
            <w:shd w:val="clear" w:color="auto" w:fill="auto"/>
            <w:vAlign w:val="center"/>
          </w:tcPr>
          <w:p>
            <w:pPr>
              <w:spacing w:line="240" w:lineRule="exact"/>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asciiTheme="minorEastAsia" w:hAnsiTheme="minorEastAsia"/>
                <w:color w:val="000000"/>
                <w:sz w:val="18"/>
                <w:szCs w:val="18"/>
              </w:rPr>
              <w:t>具有妇产科学中级及以上专业技术资格证书或省级及以上医疗卫生健康行政部门颁发的妇产科学专业住院医师规范化培训合格证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022" w:hRule="exact"/>
        </w:trPr>
        <w:tc>
          <w:tcPr>
            <w:tcW w:w="1149" w:type="dxa"/>
            <w:vMerge w:val="continue"/>
            <w:tcBorders>
              <w:right w:val="single" w:color="000000" w:sz="4" w:space="0"/>
            </w:tcBorders>
            <w:shd w:val="clear" w:color="auto" w:fill="auto"/>
            <w:vAlign w:val="center"/>
          </w:tcPr>
          <w:p>
            <w:pPr>
              <w:spacing w:line="24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外科医师</w:t>
            </w:r>
          </w:p>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（小儿外科方向）</w:t>
            </w:r>
          </w:p>
          <w:p>
            <w:pPr>
              <w:spacing w:line="24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0302</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研究生：外科学（100210）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asciiTheme="minorEastAsia" w:hAnsiTheme="minorEastAsia"/>
                <w:color w:val="000000"/>
                <w:sz w:val="18"/>
                <w:szCs w:val="18"/>
              </w:rPr>
              <w:t>具有外科学中级及以上专业技术资格证书或省级及以上医疗卫生健康行政部门颁发的外科学住院医师规范化培训合格证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76" w:hRule="exact"/>
        </w:trPr>
        <w:tc>
          <w:tcPr>
            <w:tcW w:w="1149" w:type="dxa"/>
            <w:vMerge w:val="continue"/>
            <w:tcBorders>
              <w:right w:val="single" w:color="000000" w:sz="4" w:space="0"/>
            </w:tcBorders>
            <w:shd w:val="clear" w:color="auto" w:fill="auto"/>
            <w:vAlign w:val="center"/>
          </w:tcPr>
          <w:p>
            <w:pPr>
              <w:spacing w:line="24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儿科医师</w:t>
            </w:r>
          </w:p>
          <w:p>
            <w:pPr>
              <w:spacing w:line="24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0303</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本科：儿科学（100207TK）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临床医学（100201K）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研究生：儿科学（100202）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asciiTheme="minorEastAsia" w:hAnsiTheme="minorEastAsia"/>
                <w:color w:val="000000"/>
                <w:sz w:val="18"/>
                <w:szCs w:val="18"/>
              </w:rPr>
              <w:t>具有儿科学中级及以上专业技术资格证书或省级及以上医疗卫生健康行政部门颁发的儿科学住院医师规范化培训合格证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003" w:hRule="exact"/>
        </w:trPr>
        <w:tc>
          <w:tcPr>
            <w:tcW w:w="1149" w:type="dxa"/>
            <w:vMerge w:val="continue"/>
            <w:tcBorders>
              <w:bottom w:val="single" w:color="auto" w:sz="4" w:space="0"/>
              <w:right w:val="single" w:color="000000" w:sz="4" w:space="0"/>
            </w:tcBorders>
            <w:shd w:val="clear" w:color="auto" w:fill="auto"/>
            <w:vAlign w:val="center"/>
          </w:tcPr>
          <w:p>
            <w:pPr>
              <w:spacing w:line="24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1</w:t>
            </w:r>
          </w:p>
        </w:tc>
        <w:tc>
          <w:tcPr>
            <w:tcW w:w="141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麻醉医师</w:t>
            </w:r>
          </w:p>
          <w:p>
            <w:pPr>
              <w:spacing w:line="24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0304</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本科：麻醉学（100202TK）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研究生：麻醉学（100217）</w:t>
            </w:r>
          </w:p>
        </w:tc>
        <w:tc>
          <w:tcPr>
            <w:tcW w:w="226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auto" w:sz="4" w:space="0"/>
            </w:tcBorders>
            <w:shd w:val="clear" w:color="auto" w:fill="auto"/>
            <w:vAlign w:val="center"/>
          </w:tcPr>
          <w:p>
            <w:pPr>
              <w:spacing w:line="240" w:lineRule="exact"/>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asciiTheme="minorEastAsia" w:hAnsiTheme="minorEastAsia"/>
                <w:color w:val="000000"/>
                <w:sz w:val="18"/>
                <w:szCs w:val="18"/>
              </w:rPr>
              <w:t>具有麻醉学中级及以上专业技术资格证书或省级及以上医疗卫生健康行政部门颁发的麻醉学住院医师规范化培训合格证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000" w:hRule="exact"/>
        </w:trPr>
        <w:tc>
          <w:tcPr>
            <w:tcW w:w="1149" w:type="dxa"/>
            <w:vMerge w:val="continue"/>
            <w:tcBorders>
              <w:top w:val="single" w:color="auto" w:sz="4" w:space="0"/>
              <w:right w:val="single" w:color="000000" w:sz="4" w:space="0"/>
            </w:tcBorders>
            <w:shd w:val="clear" w:color="auto" w:fill="auto"/>
            <w:vAlign w:val="center"/>
          </w:tcPr>
          <w:p>
            <w:pPr>
              <w:spacing w:line="240" w:lineRule="exact"/>
              <w:jc w:val="left"/>
              <w:rPr>
                <w:rFonts w:cs="宋体" w:asciiTheme="minorEastAsia" w:hAnsiTheme="minorEastAsia"/>
                <w:color w:val="000000"/>
                <w:sz w:val="18"/>
                <w:szCs w:val="18"/>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1</w:t>
            </w:r>
          </w:p>
        </w:tc>
        <w:tc>
          <w:tcPr>
            <w:tcW w:w="141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中医妇科医师</w:t>
            </w:r>
          </w:p>
          <w:p>
            <w:pPr>
              <w:spacing w:line="24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0305</w:t>
            </w:r>
            <w:r>
              <w:rPr>
                <w:rFonts w:hint="eastAsia" w:cs="宋体" w:asciiTheme="minorEastAsia" w:hAnsiTheme="minorEastAsia"/>
                <w:color w:val="000000"/>
                <w:kern w:val="0"/>
                <w:sz w:val="18"/>
                <w:szCs w:val="18"/>
              </w:rPr>
              <w:t>）</w:t>
            </w:r>
          </w:p>
        </w:tc>
        <w:tc>
          <w:tcPr>
            <w:tcW w:w="311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本科：中医学（100501K）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研究生：中医妇科学（100509）                                                                                                                                                                                                                                                                                                                                                                                                                                                                                                                                                                                                                                                                                                                                                                                                                                                                                                                                                                                                                                                                                                                                                                                                                                                                                                                                                                                                                                                                                                                                                                                                                                                                                                                                                                                                                                                                                                                                                                                                                                                                                                                                                                                                                                                                                                                                                                                                                                                                                                                                                                                                                                                                                                                                                                                                                                                                                                                                                                                                                                                                                                                                                                                                                                                                                                                                                                                                                                                                                                                                                                                                                                                                                                                                                                                                                                                                                                                                                                                                                                                                                                                                                                                               </w:t>
            </w:r>
            <w:r>
              <w:rPr>
                <w:rFonts w:hint="eastAsia" w:ascii="宋体" w:hAnsi="宋体" w:eastAsia="宋体" w:cs="宋体"/>
                <w:color w:val="000000"/>
                <w:kern w:val="0"/>
                <w:sz w:val="18"/>
                <w:szCs w:val="18"/>
              </w:rPr>
              <w:t xml:space="preserve">                                                                                                                                                                                                                                                                         </w:t>
            </w:r>
          </w:p>
        </w:tc>
        <w:tc>
          <w:tcPr>
            <w:tcW w:w="226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jc w:val="left"/>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auto" w:sz="4" w:space="0"/>
              <w:left w:val="single" w:color="000000" w:sz="4" w:space="0"/>
              <w:bottom w:val="single" w:color="000000" w:sz="4" w:space="0"/>
            </w:tcBorders>
            <w:shd w:val="clear" w:color="auto" w:fill="auto"/>
            <w:vAlign w:val="center"/>
          </w:tcPr>
          <w:p>
            <w:pPr>
              <w:spacing w:line="240" w:lineRule="exact"/>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asciiTheme="minorEastAsia" w:hAnsiTheme="minorEastAsia"/>
                <w:color w:val="000000"/>
                <w:sz w:val="18"/>
                <w:szCs w:val="18"/>
              </w:rPr>
              <w:t>具有中医妇科中级及以上专业技术资格证书或省级及以上医疗卫生健康行政部门颁发的中医妇科住院医师规范化培训合格证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95" w:hRule="exact"/>
        </w:trPr>
        <w:tc>
          <w:tcPr>
            <w:tcW w:w="1149" w:type="dxa"/>
            <w:vMerge w:val="continue"/>
            <w:tcBorders>
              <w:bottom w:val="single" w:color="000000" w:sz="4" w:space="0"/>
              <w:right w:val="single" w:color="000000" w:sz="4" w:space="0"/>
            </w:tcBorders>
            <w:shd w:val="clear" w:color="auto" w:fill="auto"/>
            <w:vAlign w:val="center"/>
          </w:tcPr>
          <w:p>
            <w:pPr>
              <w:spacing w:line="240" w:lineRule="exact"/>
              <w:jc w:val="left"/>
              <w:rPr>
                <w:rFonts w:cs="宋体" w:asciiTheme="minorEastAsia" w:hAnsiTheme="minorEastAsia"/>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口腔医师</w:t>
            </w:r>
          </w:p>
          <w:p>
            <w:pPr>
              <w:spacing w:line="240" w:lineRule="exact"/>
              <w:jc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（代码</w:t>
            </w:r>
            <w:r>
              <w:rPr>
                <w:rFonts w:hint="eastAsia" w:asciiTheme="minorEastAsia" w:hAnsiTheme="minorEastAsia"/>
                <w:color w:val="000000"/>
                <w:sz w:val="18"/>
                <w:szCs w:val="18"/>
              </w:rPr>
              <w:t>0306</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本科：口腔医学（100301K）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研究生：口腔临床医学（100302）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pPr>
            <w:r>
              <w:rPr>
                <w:rFonts w:hint="eastAsia" w:cs="宋体" w:asciiTheme="minorEastAsia" w:hAnsiTheme="minorEastAsia"/>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rPr>
                <w:rFonts w:cs="宋体" w:asciiTheme="minorEastAsia" w:hAnsiTheme="minorEastAsia"/>
                <w:color w:val="000000"/>
                <w:sz w:val="18"/>
                <w:szCs w:val="18"/>
              </w:rPr>
            </w:pPr>
            <w:r>
              <w:rPr>
                <w:rFonts w:hint="eastAsia" w:ascii="宋体" w:hAnsi="宋体" w:eastAsia="宋体" w:cs="宋体"/>
                <w:color w:val="000000"/>
                <w:kern w:val="0"/>
                <w:sz w:val="18"/>
                <w:szCs w:val="18"/>
              </w:rPr>
              <w:t>具有执业医师资格证且</w:t>
            </w:r>
            <w:r>
              <w:rPr>
                <w:rFonts w:hint="eastAsia" w:asciiTheme="minorEastAsia" w:hAnsiTheme="minorEastAsia"/>
                <w:color w:val="000000"/>
                <w:sz w:val="18"/>
                <w:szCs w:val="18"/>
              </w:rPr>
              <w:t>具有口腔医学中级及以上专业技术资格证书或省级及以上医疗卫生健康行政部门颁发的口腔医学住院医师规范化培训合格证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95" w:hRule="exact"/>
        </w:trPr>
        <w:tc>
          <w:tcPr>
            <w:tcW w:w="1149" w:type="dxa"/>
            <w:tcBorders>
              <w:top w:val="single" w:color="auto"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招聘单位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kern w:val="0"/>
                <w:szCs w:val="21"/>
              </w:rPr>
            </w:pPr>
            <w:r>
              <w:rPr>
                <w:rFonts w:hint="eastAsia" w:ascii="黑体" w:hAnsi="宋体" w:eastAsia="黑体" w:cs="黑体"/>
                <w:bCs/>
                <w:color w:val="000000"/>
                <w:kern w:val="0"/>
                <w:szCs w:val="21"/>
              </w:rPr>
              <w:t>招聘</w:t>
            </w:r>
          </w:p>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人数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kern w:val="0"/>
                <w:szCs w:val="21"/>
              </w:rPr>
            </w:pPr>
            <w:r>
              <w:rPr>
                <w:rFonts w:hint="eastAsia" w:ascii="黑体" w:hAnsi="宋体" w:eastAsia="黑体" w:cs="黑体"/>
                <w:bCs/>
                <w:color w:val="000000"/>
                <w:kern w:val="0"/>
                <w:szCs w:val="21"/>
              </w:rPr>
              <w:t>招聘岗位</w:t>
            </w:r>
          </w:p>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及代码</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专业条件</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学历及学位要求</w:t>
            </w:r>
          </w:p>
        </w:tc>
        <w:tc>
          <w:tcPr>
            <w:tcW w:w="5387" w:type="dxa"/>
            <w:tcBorders>
              <w:top w:val="single" w:color="000000" w:sz="4" w:space="0"/>
              <w:left w:val="single" w:color="000000" w:sz="4" w:space="0"/>
              <w:bottom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其他要求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152"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成都市新津区第二人民医院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精神科医师</w:t>
            </w:r>
          </w:p>
          <w:p>
            <w:pPr>
              <w:spacing w:line="240" w:lineRule="exact"/>
              <w:jc w:val="center"/>
              <w:textAlignment w:val="center"/>
              <w:rPr>
                <w:rFonts w:ascii="宋体" w:hAnsi="宋体" w:eastAsia="宋体" w:cs="宋体"/>
                <w:color w:val="00000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0401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大专：临床医学（620101K）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本科：精神医学（100205TK）</w:t>
            </w:r>
          </w:p>
          <w:p>
            <w:pPr>
              <w:spacing w:line="240" w:lineRule="exact"/>
              <w:ind w:firstLine="540" w:firstLineChars="3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临床医学（100201K）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普通高等教育大专及以上，取得学历相应学位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具有执业医师资格证且执业范围为精神卫生专业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152"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成都市新津区武阳社区卫生服务中心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临床医师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0501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研究生：外科学（100210）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具有执业医师资格证且执业范围为外科专业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152"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成都市新津区五津社区卫生服务中心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中医医师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0601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本科：中医学（100501K）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中西医临床医学（100601K）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研究生：中医内科学（100506）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具有执业医师资格证且执业范围为中医内科或中医全科专业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152"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成都市新津区花桥街道公立卫生院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临床医师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0701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研究生：内科学（100201）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普通高等教育本科及以上，取得学历相应学位</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具有执业医师资格且执业范围为内科专业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372"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成都市新津区宝墩镇公立</w:t>
            </w:r>
          </w:p>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卫生院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中医医师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0801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专科：中医学（620103K)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本科：中医学（100501K）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中西医临床医学（100601K）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针灸推拿学（100502K）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具有执业（助理）医师资格证且执业范围为中医专业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152"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成都市新津区宝墩镇第二</w:t>
            </w:r>
          </w:p>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公立卫生院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B超医师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0901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专科：临床医学（620101K）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医学影像学（100203TK）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具有执业（助理）医师资格证且执业范围为医学影像或放射治疗专业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68"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招聘单位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kern w:val="0"/>
                <w:szCs w:val="21"/>
              </w:rPr>
            </w:pPr>
            <w:r>
              <w:rPr>
                <w:rFonts w:hint="eastAsia" w:ascii="黑体" w:hAnsi="宋体" w:eastAsia="黑体" w:cs="黑体"/>
                <w:bCs/>
                <w:color w:val="000000"/>
                <w:kern w:val="0"/>
                <w:szCs w:val="21"/>
              </w:rPr>
              <w:t>招聘</w:t>
            </w:r>
          </w:p>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人数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kern w:val="0"/>
                <w:szCs w:val="21"/>
              </w:rPr>
            </w:pPr>
            <w:r>
              <w:rPr>
                <w:rFonts w:hint="eastAsia" w:ascii="黑体" w:hAnsi="宋体" w:eastAsia="黑体" w:cs="黑体"/>
                <w:bCs/>
                <w:color w:val="000000"/>
                <w:kern w:val="0"/>
                <w:szCs w:val="21"/>
              </w:rPr>
              <w:t>招聘岗位</w:t>
            </w:r>
          </w:p>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及代码</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专业条件</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学历及学位要求</w:t>
            </w:r>
          </w:p>
        </w:tc>
        <w:tc>
          <w:tcPr>
            <w:tcW w:w="5387" w:type="dxa"/>
            <w:tcBorders>
              <w:top w:val="single" w:color="000000" w:sz="4" w:space="0"/>
              <w:left w:val="single" w:color="000000" w:sz="4" w:space="0"/>
              <w:bottom w:val="single" w:color="000000" w:sz="4" w:space="0"/>
            </w:tcBorders>
            <w:shd w:val="clear" w:color="auto" w:fill="auto"/>
            <w:vAlign w:val="center"/>
          </w:tcPr>
          <w:p>
            <w:pPr>
              <w:spacing w:line="300" w:lineRule="exact"/>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其他要求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00" w:hRule="exact"/>
        </w:trPr>
        <w:tc>
          <w:tcPr>
            <w:tcW w:w="1149" w:type="dxa"/>
            <w:vMerge w:val="restart"/>
            <w:tcBorders>
              <w:top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成都市新津区兴义镇中心</w:t>
            </w:r>
          </w:p>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卫生院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临床医师1</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1001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大专：临床医学（620101K）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具有执业医师资格证且执业范围为外科专业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25" w:hRule="exact"/>
        </w:trPr>
        <w:tc>
          <w:tcPr>
            <w:tcW w:w="1149" w:type="dxa"/>
            <w:vMerge w:val="continue"/>
            <w:tcBorders>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临床医师2</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1002</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大专：临床医学（620101K）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本科：医学影像学（100203TK）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具有执业（助理）医师资格且执业范围为医学影像学、内科或外科专业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75" w:hRule="exact"/>
        </w:trPr>
        <w:tc>
          <w:tcPr>
            <w:tcW w:w="1149" w:type="dxa"/>
            <w:vMerge w:val="continue"/>
            <w:tcBorders>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中医医师1</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1003</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大专：中医学（620103K）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本科：中医康复学（100510TK）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具有执业医师资格且执业范围为中医内科专业，有康复师证；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41" w:hRule="exact"/>
        </w:trPr>
        <w:tc>
          <w:tcPr>
            <w:tcW w:w="1149" w:type="dxa"/>
            <w:vMerge w:val="continue"/>
            <w:tcBorders>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公卫医师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1004</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大专：临床医学（620101K）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本科：预防医学（100401K）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具有执业医师资格且执业范围为预防医学专业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49" w:hRule="exact"/>
        </w:trPr>
        <w:tc>
          <w:tcPr>
            <w:tcW w:w="1149" w:type="dxa"/>
            <w:vMerge w:val="continue"/>
            <w:tcBorders>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口腔医师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1005</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大专：口腔医学（620102K）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本科：口腔医学（100301K）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具有执业医师资格且执业范围为口腔医学专业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3"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成都市新津区永商镇公立卫生院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口腔医师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1101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大专：口腔医学（620102K）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本科：口腔医学（100301K）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具有执业医师资格且执业范围为口腔医学专业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62" w:hRule="exact"/>
        </w:trPr>
        <w:tc>
          <w:tcPr>
            <w:tcW w:w="1149" w:type="dxa"/>
            <w:vMerge w:val="restart"/>
            <w:tcBorders>
              <w:top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成都市新津区永商镇第二</w:t>
            </w:r>
          </w:p>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公立卫生院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中医医师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1201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专科：中医学（620103K)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本科：中医学（100501K）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中西医临床医学（100601K）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针灸推拿学（100502K）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具有执业（助理）医师资格证且执业范围为中医专业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9" w:hRule="exact"/>
        </w:trPr>
        <w:tc>
          <w:tcPr>
            <w:tcW w:w="1149" w:type="dxa"/>
            <w:vMerge w:val="continue"/>
            <w:tcBorders>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临床医师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1202</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专科：临床医学（620101K）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具有执业医师资格且执业范围为内科或全科专业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45"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成都市新津区安西镇公立</w:t>
            </w:r>
          </w:p>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卫生院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临床医师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1301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专科：临床医学（620101K）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具有执业医师资格且执业范围为内科或全科专业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68" w:hRule="exact"/>
        </w:trPr>
        <w:tc>
          <w:tcPr>
            <w:tcW w:w="1149" w:type="dxa"/>
            <w:tcBorders>
              <w:top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成都市新津区安西镇第二</w:t>
            </w:r>
          </w:p>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公立卫生院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临床医师</w:t>
            </w:r>
          </w:p>
          <w:p>
            <w:pPr>
              <w:spacing w:line="240" w:lineRule="exact"/>
              <w:jc w:val="center"/>
              <w:textAlignment w:val="center"/>
              <w:rPr>
                <w:rFonts w:ascii="宋体" w:hAnsi="宋体" w:eastAsia="宋体" w:cs="宋体"/>
                <w:color w:val="000000"/>
                <w:kern w:val="0"/>
                <w:sz w:val="18"/>
                <w:szCs w:val="18"/>
              </w:rPr>
            </w:pPr>
            <w:r>
              <w:rPr>
                <w:rFonts w:hint="eastAsia" w:cs="宋体" w:asciiTheme="minorEastAsia" w:hAnsiTheme="minorEastAsia"/>
                <w:color w:val="000000"/>
                <w:kern w:val="0"/>
                <w:sz w:val="18"/>
                <w:szCs w:val="18"/>
              </w:rPr>
              <w:t>（代码</w:t>
            </w:r>
            <w:r>
              <w:rPr>
                <w:rFonts w:hint="eastAsia" w:ascii="宋体" w:hAnsi="宋体" w:eastAsia="宋体" w:cs="宋体"/>
                <w:color w:val="000000"/>
                <w:kern w:val="0"/>
                <w:sz w:val="18"/>
                <w:szCs w:val="18"/>
              </w:rPr>
              <w:t>1401</w:t>
            </w:r>
            <w:r>
              <w:rPr>
                <w:rFonts w:hint="eastAsia" w:cs="宋体" w:asciiTheme="minorEastAsia" w:hAnsiTheme="minorEastAsia"/>
                <w:color w:val="000000"/>
                <w:kern w:val="0"/>
                <w:sz w:val="18"/>
                <w:szCs w:val="18"/>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专科：临床医学（620101K）</w:t>
            </w:r>
          </w:p>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本科：临床医学（100201K）</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大专及以上学历</w:t>
            </w:r>
          </w:p>
        </w:tc>
        <w:tc>
          <w:tcPr>
            <w:tcW w:w="5387" w:type="dxa"/>
            <w:tcBorders>
              <w:top w:val="single" w:color="000000" w:sz="4" w:space="0"/>
              <w:left w:val="single" w:color="000000" w:sz="4" w:space="0"/>
              <w:bottom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具有执业医师资格且执业范围为内科或全科专业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26" w:hRule="exact"/>
        </w:trPr>
        <w:tc>
          <w:tcPr>
            <w:tcW w:w="1149" w:type="dxa"/>
            <w:tcBorders>
              <w:top w:val="single" w:color="000000"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567" w:type="dxa"/>
            <w:tcBorders>
              <w:top w:val="single" w:color="000000" w:sz="4" w:space="0"/>
              <w:left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39名</w:t>
            </w:r>
          </w:p>
        </w:tc>
        <w:tc>
          <w:tcPr>
            <w:tcW w:w="1418" w:type="dxa"/>
            <w:tcBorders>
              <w:top w:val="single" w:color="000000" w:sz="4" w:space="0"/>
              <w:left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color w:val="000000"/>
                <w:kern w:val="0"/>
                <w:sz w:val="18"/>
                <w:szCs w:val="18"/>
              </w:rPr>
            </w:pPr>
          </w:p>
        </w:tc>
        <w:tc>
          <w:tcPr>
            <w:tcW w:w="3118" w:type="dxa"/>
            <w:tcBorders>
              <w:top w:val="single" w:color="000000" w:sz="4" w:space="0"/>
              <w:left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p>
        </w:tc>
        <w:tc>
          <w:tcPr>
            <w:tcW w:w="2268" w:type="dxa"/>
            <w:tcBorders>
              <w:top w:val="single" w:color="000000" w:sz="4" w:space="0"/>
              <w:left w:val="single" w:color="000000" w:sz="4" w:space="0"/>
              <w:righ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p>
        </w:tc>
        <w:tc>
          <w:tcPr>
            <w:tcW w:w="5387" w:type="dxa"/>
            <w:tcBorders>
              <w:top w:val="single" w:color="000000" w:sz="4" w:space="0"/>
              <w:left w:val="single" w:color="000000" w:sz="4" w:space="0"/>
            </w:tcBorders>
            <w:shd w:val="clear" w:color="auto" w:fill="auto"/>
            <w:vAlign w:val="center"/>
          </w:tcPr>
          <w:p>
            <w:pPr>
              <w:spacing w:line="240" w:lineRule="exact"/>
              <w:jc w:val="left"/>
              <w:textAlignment w:val="center"/>
              <w:rPr>
                <w:rFonts w:ascii="宋体" w:hAnsi="宋体" w:eastAsia="宋体" w:cs="宋体"/>
                <w:color w:val="000000"/>
                <w:kern w:val="0"/>
                <w:sz w:val="18"/>
                <w:szCs w:val="18"/>
              </w:rPr>
            </w:pPr>
          </w:p>
        </w:tc>
      </w:tr>
    </w:tbl>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B6FC4"/>
    <w:rsid w:val="2E762D66"/>
    <w:rsid w:val="2FBB6FC4"/>
    <w:rsid w:val="4A286566"/>
    <w:rsid w:val="773A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2021-08-09T07:35:00Z</dcterms:created>
  <dc:creator>Liuying</dc:creator>
  <cp:lastModifiedBy>那时花开咖啡馆。</cp:lastModifiedBy>
  <dcterms:modified xsi:type="dcterms:W3CDTF">2021-08-09T11:10:41Z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337314CEA03442C5922079E6B1EFF606</vt:lpwstr>
  </property>
</Properties>
</file>