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阜阳市煤炭安全监管事务中心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华文中宋" w:hAnsi="华文中宋" w:eastAsia="华文中宋" w:cs="宋体"/>
          <w:b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2021年人才引进资格复审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材料清单</w:t>
      </w:r>
      <w:bookmarkEnd w:id="0"/>
    </w:p>
    <w:p>
      <w:pPr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姓名：                     联系电话：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589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应聘人员需提交材料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材料是否齐全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阜阳市煤炭安全监管事务中心2021年人才引进资格复审材料清单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阜阳市煤炭安全监管事务中心人才引进资格审查表（一式两份）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学历学位证书（从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到最高）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在读证明（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仅2021年应届毕业生需要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就业推荐表（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仅2021年应届毕业生需要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境外学历学位认证书（海外学习人员需提供）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单位同意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证明（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仅机关事业单位在职人员需要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注意：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lang w:val="en-US" w:eastAsia="zh-CN"/>
              </w:rPr>
              <w:t>资格复审时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请所有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人员按照目录清单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lang w:val="en-US" w:eastAsia="zh-CN"/>
              </w:rPr>
              <w:t>提供材料原件和复印件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，按照目录清单顺序依次摆放材料，装订好后上交留存。</w:t>
            </w:r>
          </w:p>
        </w:tc>
      </w:tr>
    </w:tbl>
    <w:p>
      <w:r>
        <w:rPr>
          <w:rFonts w:hint="eastAsia" w:ascii="宋体" w:hAnsi="宋体" w:cs="宋体"/>
          <w:b/>
          <w:kern w:val="0"/>
          <w:sz w:val="32"/>
          <w:szCs w:val="32"/>
        </w:rPr>
        <w:t xml:space="preserve">                            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1CEF"/>
    <w:rsid w:val="3A94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2021-08-12T03:01:00Z</dcterms:created>
  <dc:creator>zxc</dc:creator>
  <cp:lastModifiedBy>zxc</cp:lastModifiedBy>
  <dcterms:modified xsi:type="dcterms:W3CDTF">2021-08-12T03:01:43Z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14EDF33CA4BA4A22882E0290743DB741</vt:lpwstr>
  </property>
</Properties>
</file>