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高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县2021年第一次公开招用合同制教师报名信息表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4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其他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本人签名：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时间：2021年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县2021年合同制教师选聘工作，提供材料真实有效，同意报考。</w:t>
            </w: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审核人签名（盖章）：　　　　　　　　　　　　　　　　　　　　　时间：2021年　　月　　日　　　　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审核结果: 　　　   符合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县2021年合同制教师选聘资格条件，同意报考。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        　    复审人签名：　   　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   　　　　　　　　　　　　　　　　　　　时间：2021年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说明：1.请参选者认真阅读《公告》后如实填写。若隐瞒有关情况或者提供虚假材料的，将取消其报名、考试及招用资格，所造成的一切损失由本人承担。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2.填写内容与参选岗位实际不符导致取消招用资格的，由参选者本人负责。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3.本表应双面打印。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AB"/>
    <w:rsid w:val="007C5EAB"/>
    <w:rsid w:val="00B010B1"/>
    <w:rsid w:val="15D526CE"/>
    <w:rsid w:val="232007F6"/>
    <w:rsid w:val="77A76E10"/>
    <w:rsid w:val="782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732</Characters>
  <Lines>6</Lines>
  <Paragraphs>1</Paragraphs>
  <TotalTime>5</TotalTime>
  <ScaleCrop>false</ScaleCrop>
  <LinksUpToDate>false</LinksUpToDate>
  <CharactersWithSpaces>859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2021-07-07T03:22:00Z</dcterms:created>
  <dc:creator>luoli</dc:creator>
  <cp:lastModifiedBy>熊 伟</cp:lastModifiedBy>
  <dcterms:modified xsi:type="dcterms:W3CDTF">2021-08-11T14:13:31Z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7FCE5CE8414C4987A22EDC74C10F6DB6</vt:lpwstr>
  </property>
</Properties>
</file>