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eastAsia"/>
        </w:rPr>
        <w:t>附件1：</w:t>
      </w:r>
    </w:p>
    <w:p>
      <w:pPr>
        <w:widowControl/>
        <w:spacing w:line="0" w:lineRule="atLeast"/>
        <w:jc w:val="center"/>
        <w:textAlignment w:val="center"/>
        <w:rPr>
          <w:rFonts w:hint="eastAsia" w:ascii="宋体" w:hAnsi="宋体" w:cs="宋体"/>
          <w:bCs/>
          <w:sz w:val="36"/>
          <w:szCs w:val="36"/>
        </w:rPr>
      </w:pPr>
      <w:r>
        <w:rPr>
          <w:rFonts w:hint="eastAsia" w:ascii="宋体" w:hAnsi="宋体" w:cs="宋体"/>
          <w:bCs/>
          <w:sz w:val="36"/>
          <w:szCs w:val="36"/>
        </w:rPr>
        <w:t>2021年博罗县市场监督管理局</w:t>
      </w:r>
    </w:p>
    <w:p>
      <w:pPr>
        <w:widowControl/>
        <w:spacing w:line="0" w:lineRule="atLeast"/>
        <w:jc w:val="center"/>
        <w:textAlignment w:val="center"/>
        <w:rPr>
          <w:rFonts w:ascii="宋体" w:hAnsi="宋体" w:cs="宋体"/>
          <w:bCs/>
          <w:sz w:val="36"/>
          <w:szCs w:val="36"/>
        </w:rPr>
      </w:pPr>
      <w:r>
        <w:rPr>
          <w:rFonts w:hint="eastAsia" w:ascii="宋体" w:hAnsi="宋体" w:cs="宋体"/>
          <w:bCs/>
          <w:sz w:val="36"/>
          <w:szCs w:val="36"/>
        </w:rPr>
        <w:t>招聘</w:t>
      </w:r>
      <w:r>
        <w:rPr>
          <w:rFonts w:hint="eastAsia" w:ascii="宋体" w:hAnsi="宋体" w:cs="宋体"/>
          <w:bCs/>
          <w:sz w:val="36"/>
          <w:szCs w:val="36"/>
          <w:lang w:val="en-US" w:eastAsia="zh-CN"/>
        </w:rPr>
        <w:t>食品安全巡查员</w:t>
      </w:r>
      <w:r>
        <w:rPr>
          <w:rFonts w:hint="eastAsia" w:ascii="宋体" w:hAnsi="宋体" w:cs="宋体"/>
          <w:bCs/>
          <w:sz w:val="36"/>
          <w:szCs w:val="36"/>
        </w:rPr>
        <w:t>岗位表</w:t>
      </w:r>
    </w:p>
    <w:p>
      <w:pPr>
        <w:widowControl/>
        <w:spacing w:line="0" w:lineRule="atLeast"/>
        <w:jc w:val="center"/>
        <w:textAlignment w:val="center"/>
        <w:rPr>
          <w:rFonts w:ascii="宋体" w:hAnsi="宋体" w:cs="宋体"/>
          <w:b/>
          <w:color w:val="000000"/>
          <w:kern w:val="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3670"/>
        <w:gridCol w:w="1846"/>
        <w:gridCol w:w="2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序号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岗位</w:t>
            </w:r>
          </w:p>
        </w:tc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招聘人数</w:t>
            </w:r>
          </w:p>
        </w:tc>
        <w:tc>
          <w:tcPr>
            <w:tcW w:w="2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合同期限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罗阳城西市场监督管理所</w:t>
            </w:r>
          </w:p>
        </w:tc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2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12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石湾</w:t>
            </w:r>
            <w:r>
              <w:rPr>
                <w:rFonts w:hint="eastAsia" w:ascii="仿宋_GB2312" w:hAnsi="仿宋_GB2312" w:eastAsia="仿宋_GB2312" w:cs="仿宋_GB2312"/>
              </w:rPr>
              <w:t>市场监督管理所</w:t>
            </w:r>
          </w:p>
        </w:tc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</w:p>
        </w:tc>
        <w:tc>
          <w:tcPr>
            <w:tcW w:w="2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12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园洲</w:t>
            </w:r>
            <w:r>
              <w:rPr>
                <w:rFonts w:hint="eastAsia" w:ascii="仿宋_GB2312" w:hAnsi="仿宋_GB2312" w:eastAsia="仿宋_GB2312" w:cs="仿宋_GB2312"/>
              </w:rPr>
              <w:t>市场监督管理所</w:t>
            </w:r>
          </w:p>
        </w:tc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  <w:tc>
          <w:tcPr>
            <w:tcW w:w="2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12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龙溪市场监督管理所</w:t>
            </w:r>
          </w:p>
        </w:tc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2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12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长宁市场监督管理所</w:t>
            </w:r>
          </w:p>
        </w:tc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  <w:tc>
          <w:tcPr>
            <w:tcW w:w="2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12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湖镇市场监督管理所</w:t>
            </w:r>
          </w:p>
        </w:tc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</w:p>
        </w:tc>
        <w:tc>
          <w:tcPr>
            <w:tcW w:w="2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12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公庄市场监督管理所</w:t>
            </w:r>
          </w:p>
        </w:tc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2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12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观音阁市场监督管理所</w:t>
            </w:r>
          </w:p>
        </w:tc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2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12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石坝市场监督管理所</w:t>
            </w:r>
          </w:p>
        </w:tc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2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12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  <w:t>10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麻陂</w:t>
            </w:r>
            <w:r>
              <w:rPr>
                <w:rFonts w:hint="eastAsia" w:ascii="仿宋_GB2312" w:hAnsi="仿宋_GB2312" w:eastAsia="仿宋_GB2312" w:cs="仿宋_GB2312"/>
              </w:rPr>
              <w:t>市场监督管理所</w:t>
            </w:r>
          </w:p>
        </w:tc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2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12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  <w:t>11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横河市场监督管理所</w:t>
            </w:r>
          </w:p>
        </w:tc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2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12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12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柏塘市场监督管理所</w:t>
            </w:r>
          </w:p>
        </w:tc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</w:p>
        </w:tc>
        <w:tc>
          <w:tcPr>
            <w:tcW w:w="2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12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13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龙华市场监督管理所</w:t>
            </w:r>
          </w:p>
        </w:tc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2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12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14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泰美市场监督管理所</w:t>
            </w:r>
          </w:p>
        </w:tc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2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12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15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杨侨市场监督管理所</w:t>
            </w:r>
          </w:p>
        </w:tc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2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12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16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杨村市场监督管理所</w:t>
            </w:r>
          </w:p>
        </w:tc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2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12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17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福田市场监督管理所</w:t>
            </w:r>
          </w:p>
        </w:tc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  <w:tc>
          <w:tcPr>
            <w:tcW w:w="2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12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18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县局机关</w:t>
            </w:r>
          </w:p>
        </w:tc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</w:t>
            </w:r>
          </w:p>
        </w:tc>
        <w:tc>
          <w:tcPr>
            <w:tcW w:w="2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三年</w:t>
            </w:r>
          </w:p>
        </w:tc>
      </w:tr>
    </w:tbl>
    <w:p/>
    <w:bookmarkEnd w:id="0"/>
    <w:p/>
    <w:sectPr>
      <w:pgSz w:w="11906" w:h="16838"/>
      <w:pgMar w:top="2154" w:right="1587" w:bottom="1984" w:left="1587" w:header="851" w:footer="992" w:gutter="0"/>
      <w:cols w:space="0" w:num="1"/>
      <w:rtlGutter w:val="0"/>
      <w:docGrid w:type="linesAndChars" w:linePitch="577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ndara Light">
    <w:panose1 w:val="020E0502030303020204"/>
    <w:charset w:val="00"/>
    <w:family w:val="auto"/>
    <w:pitch w:val="default"/>
    <w:sig w:usb0="A00002F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13C8D"/>
    <w:rsid w:val="06713911"/>
    <w:rsid w:val="3761245C"/>
    <w:rsid w:val="7C11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博罗县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2021-07-16T09:01:00Z</dcterms:created>
  <dc:creator>瑜姐</dc:creator>
  <cp:lastModifiedBy>瑜姐</cp:lastModifiedBy>
  <cp:lastPrinted>2021-07-16T09:15:04Z</cp:lastPrinted>
  <dcterms:modified xsi:type="dcterms:W3CDTF">2021-07-16T09:36:17Z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