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23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兴国县自然资源局招聘监察大队协管员报名表</w:t>
      </w:r>
    </w:p>
    <w:tbl>
      <w:tblPr>
        <w:tblpPr w:vertAnchor="text" w:tblpXSpec="left"/>
        <w:tblW w:w="913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39"/>
        <w:gridCol w:w="590"/>
        <w:gridCol w:w="185"/>
        <w:gridCol w:w="586"/>
        <w:gridCol w:w="782"/>
        <w:gridCol w:w="170"/>
        <w:gridCol w:w="548"/>
        <w:gridCol w:w="629"/>
        <w:gridCol w:w="209"/>
        <w:gridCol w:w="334"/>
        <w:gridCol w:w="480"/>
        <w:gridCol w:w="789"/>
        <w:gridCol w:w="60"/>
        <w:gridCol w:w="1410"/>
        <w:gridCol w:w="13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1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6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3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近期免冠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一寸彩照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政治面目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（cm）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3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住址</w:t>
            </w:r>
          </w:p>
        </w:tc>
        <w:tc>
          <w:tcPr>
            <w:tcW w:w="321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住宅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电话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移动电话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3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婚否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2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号码</w:t>
            </w:r>
          </w:p>
        </w:tc>
        <w:tc>
          <w:tcPr>
            <w:tcW w:w="2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40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在职教育</w:t>
            </w:r>
          </w:p>
        </w:tc>
        <w:tc>
          <w:tcPr>
            <w:tcW w:w="77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21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401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0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现工作单位及职务</w:t>
            </w:r>
          </w:p>
        </w:tc>
        <w:tc>
          <w:tcPr>
            <w:tcW w:w="403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职称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学习工作单位及职务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受奖励情况</w:t>
            </w:r>
          </w:p>
        </w:tc>
        <w:tc>
          <w:tcPr>
            <w:tcW w:w="839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26"/>
                <w:sz w:val="21"/>
                <w:szCs w:val="21"/>
                <w:bdr w:val="none" w:color="auto" w:sz="0" w:space="0"/>
              </w:rPr>
              <w:t>主要家庭成员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称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谓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45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作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位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45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45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45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74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453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本人承诺</w:t>
            </w:r>
          </w:p>
        </w:tc>
        <w:tc>
          <w:tcPr>
            <w:tcW w:w="839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本人保证填报资料真实准确，如因个人填报失实或不符合条件而被取消资格的，本人负责。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0" w:right="0" w:hanging="105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                                       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签名：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                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   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    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8391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900" w:right="0" w:hanging="90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900" w:right="0" w:hanging="90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900" w:right="0" w:hanging="90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                                                                           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933E0"/>
    <w:rsid w:val="49E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2021-08-21T03:39:00Z</dcterms:created>
  <dc:creator>Administrator</dc:creator>
  <cp:lastModifiedBy>Administrator</cp:lastModifiedBy>
  <dcterms:modified xsi:type="dcterms:W3CDTF">2021-08-21T05:49:30Z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