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337" w:rsidRPr="00803772" w:rsidRDefault="000E65F0" w:rsidP="00151CAA">
      <w:pPr>
        <w:spacing w:line="520" w:lineRule="exact"/>
        <w:jc w:val="center"/>
        <w:rPr>
          <w:rFonts w:ascii="方正大标宋_GBK" w:eastAsia="方正大标宋_GBK"/>
          <w:sz w:val="36"/>
          <w:szCs w:val="36"/>
        </w:rPr>
      </w:pPr>
      <w:r w:rsidRPr="00803772">
        <w:rPr>
          <w:rFonts w:ascii="方正大标宋_GBK" w:eastAsia="方正大标宋_GBK" w:hint="eastAsia"/>
          <w:sz w:val="36"/>
          <w:szCs w:val="36"/>
        </w:rPr>
        <w:t>2021年</w:t>
      </w:r>
      <w:r w:rsidR="005D2FA0" w:rsidRPr="00803772">
        <w:rPr>
          <w:rFonts w:ascii="方正大标宋_GBK" w:eastAsia="方正大标宋_GBK" w:hint="eastAsia"/>
          <w:sz w:val="36"/>
          <w:szCs w:val="36"/>
        </w:rPr>
        <w:t>淮安经济技术开发区</w:t>
      </w:r>
      <w:r w:rsidR="002D2337" w:rsidRPr="00803772">
        <w:rPr>
          <w:rFonts w:ascii="方正大标宋_GBK" w:eastAsia="方正大标宋_GBK" w:hint="eastAsia"/>
          <w:sz w:val="36"/>
          <w:szCs w:val="36"/>
        </w:rPr>
        <w:t>公开</w:t>
      </w:r>
      <w:proofErr w:type="gramStart"/>
      <w:r w:rsidR="002D2337" w:rsidRPr="00803772">
        <w:rPr>
          <w:rFonts w:ascii="方正大标宋_GBK" w:eastAsia="方正大标宋_GBK" w:hint="eastAsia"/>
          <w:sz w:val="36"/>
          <w:szCs w:val="36"/>
        </w:rPr>
        <w:t>招聘</w:t>
      </w:r>
      <w:r w:rsidR="00321B23" w:rsidRPr="00803772">
        <w:rPr>
          <w:rFonts w:ascii="方正大标宋_GBK" w:eastAsia="方正大标宋_GBK" w:hint="eastAsia"/>
          <w:sz w:val="36"/>
          <w:szCs w:val="36"/>
        </w:rPr>
        <w:t>校聘</w:t>
      </w:r>
      <w:r w:rsidR="002D2337" w:rsidRPr="00803772">
        <w:rPr>
          <w:rFonts w:ascii="方正大标宋_GBK" w:eastAsia="方正大标宋_GBK" w:hint="eastAsia"/>
          <w:sz w:val="36"/>
          <w:szCs w:val="36"/>
        </w:rPr>
        <w:t>教师</w:t>
      </w:r>
      <w:proofErr w:type="gramEnd"/>
      <w:r w:rsidR="002D2337" w:rsidRPr="00803772">
        <w:rPr>
          <w:rFonts w:ascii="方正大标宋_GBK" w:eastAsia="方正大标宋_GBK" w:hint="eastAsia"/>
          <w:sz w:val="36"/>
          <w:szCs w:val="36"/>
        </w:rPr>
        <w:t>公告</w:t>
      </w:r>
    </w:p>
    <w:p w:rsidR="002D2337" w:rsidRPr="00151CAA" w:rsidRDefault="002D2337" w:rsidP="00151CA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04821" w:rsidRPr="0094330B" w:rsidRDefault="00704821" w:rsidP="00151CAA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1CAA">
        <w:rPr>
          <w:rFonts w:ascii="仿宋_GB2312" w:eastAsia="仿宋_GB2312" w:hint="eastAsia"/>
          <w:sz w:val="32"/>
          <w:szCs w:val="32"/>
        </w:rPr>
        <w:t>为适应教育事业发展需要，加强教师队伍建设，</w:t>
      </w:r>
      <w:r w:rsidRPr="0094330B">
        <w:rPr>
          <w:rFonts w:ascii="仿宋_GB2312" w:eastAsia="仿宋_GB2312" w:hint="eastAsia"/>
          <w:sz w:val="32"/>
          <w:szCs w:val="32"/>
        </w:rPr>
        <w:t>经研究，决定面向社会公开招聘中小学校聘教师73名。现将有关事项公告如下：</w:t>
      </w:r>
    </w:p>
    <w:p w:rsidR="00704821" w:rsidRPr="00151CAA" w:rsidRDefault="00704821" w:rsidP="00151CAA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0"/>
        <w:rPr>
          <w:rFonts w:ascii="黑体" w:eastAsia="黑体" w:hAnsi="黑体"/>
          <w:color w:val="333333"/>
          <w:sz w:val="32"/>
        </w:rPr>
      </w:pPr>
      <w:r w:rsidRPr="00151CAA">
        <w:rPr>
          <w:rFonts w:ascii="黑体" w:eastAsia="黑体" w:hAnsi="黑体" w:hint="eastAsia"/>
          <w:color w:val="333333"/>
          <w:sz w:val="32"/>
          <w:szCs w:val="29"/>
        </w:rPr>
        <w:t>一、招聘岗位及人数</w:t>
      </w:r>
    </w:p>
    <w:p w:rsidR="00704821" w:rsidRPr="0094330B" w:rsidRDefault="00704821" w:rsidP="00151CAA">
      <w:pPr>
        <w:pStyle w:val="a6"/>
        <w:shd w:val="clear" w:color="auto" w:fill="FFFFFF"/>
        <w:spacing w:before="0" w:beforeAutospacing="0" w:after="0" w:afterAutospacing="0" w:line="520" w:lineRule="exact"/>
        <w:rPr>
          <w:rFonts w:ascii="仿宋_GB2312" w:eastAsia="仿宋_GB2312"/>
          <w:sz w:val="32"/>
          <w:szCs w:val="32"/>
        </w:rPr>
      </w:pPr>
      <w:r w:rsidRPr="00151CAA">
        <w:rPr>
          <w:rFonts w:ascii="仿宋_GB2312" w:eastAsia="仿宋_GB2312" w:hint="eastAsia"/>
          <w:color w:val="333333"/>
          <w:sz w:val="32"/>
          <w:szCs w:val="29"/>
        </w:rPr>
        <w:t xml:space="preserve">　　</w:t>
      </w:r>
      <w:r w:rsidRPr="0094330B">
        <w:rPr>
          <w:rFonts w:ascii="仿宋_GB2312" w:eastAsia="仿宋_GB2312" w:hint="eastAsia"/>
          <w:sz w:val="32"/>
          <w:szCs w:val="32"/>
        </w:rPr>
        <w:t>招聘岗位、人数和相关要求详见《2021年淮安经济技术开发区公开招聘</w:t>
      </w:r>
      <w:r w:rsidR="00BB2CE7" w:rsidRPr="0094330B">
        <w:rPr>
          <w:rFonts w:ascii="仿宋_GB2312" w:eastAsia="仿宋_GB2312" w:hint="eastAsia"/>
          <w:sz w:val="32"/>
          <w:szCs w:val="32"/>
        </w:rPr>
        <w:t>校聘</w:t>
      </w:r>
      <w:r w:rsidRPr="0094330B">
        <w:rPr>
          <w:rFonts w:ascii="仿宋_GB2312" w:eastAsia="仿宋_GB2312" w:hint="eastAsia"/>
          <w:sz w:val="32"/>
          <w:szCs w:val="32"/>
        </w:rPr>
        <w:t>教师岗位表》。</w:t>
      </w:r>
    </w:p>
    <w:p w:rsidR="00704821" w:rsidRPr="00151CAA" w:rsidRDefault="00704821" w:rsidP="00151CAA">
      <w:pPr>
        <w:pStyle w:val="a6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Microsoft Yahei" w:hint="eastAsia"/>
          <w:color w:val="333333"/>
          <w:sz w:val="32"/>
        </w:rPr>
      </w:pPr>
      <w:r w:rsidRPr="00151CAA">
        <w:rPr>
          <w:rFonts w:ascii="仿宋_GB2312" w:eastAsia="仿宋_GB2312" w:hint="eastAsia"/>
          <w:color w:val="333333"/>
          <w:sz w:val="32"/>
          <w:szCs w:val="29"/>
        </w:rPr>
        <w:t xml:space="preserve">　　</w:t>
      </w:r>
      <w:r w:rsidRPr="00D40EC4">
        <w:rPr>
          <w:rFonts w:ascii="黑体" w:eastAsia="黑体" w:hAnsi="黑体" w:hint="eastAsia"/>
          <w:color w:val="333333"/>
          <w:sz w:val="32"/>
          <w:szCs w:val="29"/>
        </w:rPr>
        <w:t>二、招聘条件和要求</w:t>
      </w:r>
    </w:p>
    <w:p w:rsidR="00D63CE5" w:rsidRPr="0094330B" w:rsidRDefault="00D63CE5" w:rsidP="00151CAA">
      <w:pPr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1．具有中华人民共和国国籍，遵纪守法，品行端正，爱岗敬业</w:t>
      </w:r>
      <w:r w:rsidR="008D4555"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D63CE5" w:rsidRPr="0094330B" w:rsidRDefault="00D63CE5" w:rsidP="00151CAA">
      <w:pPr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2．年龄</w:t>
      </w:r>
      <w:r w:rsidR="00817BF9"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38</w:t>
      </w:r>
      <w:r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周岁以下（198</w:t>
      </w:r>
      <w:r w:rsidR="00817BF9"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年1月1日以后出生）</w:t>
      </w:r>
      <w:r w:rsidR="008D4555"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4F3196" w:rsidRPr="0094330B" w:rsidRDefault="00D63CE5" w:rsidP="00151CAA">
      <w:pPr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="00803772">
        <w:rPr>
          <w:rFonts w:ascii="仿宋_GB2312" w:eastAsia="仿宋_GB2312" w:hAnsi="宋体" w:cs="宋体" w:hint="eastAsia"/>
          <w:kern w:val="0"/>
          <w:sz w:val="32"/>
          <w:szCs w:val="32"/>
        </w:rPr>
        <w:t>．</w:t>
      </w:r>
      <w:r w:rsidR="004F3196"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具有国家教育行政部门认可的本科及以上学历</w:t>
      </w:r>
      <w:r w:rsidR="00817BF9"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4F3196"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全日制普通高校2021年应届毕业生须于2021年8月31日前取得岗位要求的毕业证书</w:t>
      </w:r>
      <w:r w:rsidR="006764BA"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4F3196"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其他报考人员须于报名截止时间（2021年8月</w:t>
      </w:r>
      <w:r w:rsidR="005D6959">
        <w:rPr>
          <w:rFonts w:ascii="仿宋_GB2312" w:eastAsia="仿宋_GB2312" w:hAnsi="宋体" w:cs="宋体" w:hint="eastAsia"/>
          <w:kern w:val="0"/>
          <w:sz w:val="32"/>
          <w:szCs w:val="32"/>
        </w:rPr>
        <w:t>30</w:t>
      </w:r>
      <w:bookmarkStart w:id="0" w:name="_GoBack"/>
      <w:bookmarkEnd w:id="0"/>
      <w:r w:rsidR="004F3196"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日17:30）前取得岗位要求的毕业证书和相关资格证书</w:t>
      </w:r>
      <w:r w:rsidR="008D4555"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85708F"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本次报名专业不限。</w:t>
      </w:r>
    </w:p>
    <w:p w:rsidR="00D345A8" w:rsidRPr="0094330B" w:rsidRDefault="00D63CE5" w:rsidP="00151CAA">
      <w:pPr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4．取得相应</w:t>
      </w:r>
      <w:r w:rsidR="00587713"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学</w:t>
      </w:r>
      <w:proofErr w:type="gramStart"/>
      <w:r w:rsidR="00587713"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段</w:t>
      </w:r>
      <w:r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教师</w:t>
      </w:r>
      <w:proofErr w:type="gramEnd"/>
      <w:r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资格</w:t>
      </w:r>
      <w:r w:rsidR="004F3196"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。非师范类专业应届毕业生取得教师资格</w:t>
      </w:r>
      <w:proofErr w:type="gramStart"/>
      <w:r w:rsidR="004F3196"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证时间</w:t>
      </w:r>
      <w:proofErr w:type="gramEnd"/>
      <w:r w:rsidR="004F3196"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可放宽至2022年8月31日前，</w:t>
      </w:r>
      <w:proofErr w:type="gramStart"/>
      <w:r w:rsidR="004F3196"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届时未</w:t>
      </w:r>
      <w:proofErr w:type="gramEnd"/>
      <w:r w:rsidR="004F3196"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取得的取消录用资格；其他人员</w:t>
      </w:r>
      <w:r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取得教师资格认定的</w:t>
      </w:r>
      <w:r w:rsidR="00C92B9E"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笔试、面试合格证，且在最近一个认定期内能正常取得教师资格证的视同符合要求</w:t>
      </w:r>
      <w:r w:rsidR="008D4555"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proofErr w:type="gramStart"/>
      <w:r w:rsidR="008D4555"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届时未</w:t>
      </w:r>
      <w:proofErr w:type="gramEnd"/>
      <w:r w:rsidR="008D4555"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取得的取消录用资格</w:t>
      </w:r>
      <w:r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D345A8" w:rsidRPr="0094330B" w:rsidRDefault="00D63CE5" w:rsidP="00587713">
      <w:pPr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5．具备适应岗位要求的身体条件及其他资格条件。</w:t>
      </w:r>
    </w:p>
    <w:p w:rsidR="00704821" w:rsidRPr="00D40EC4" w:rsidRDefault="00704821" w:rsidP="00151CAA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0"/>
        <w:rPr>
          <w:rFonts w:ascii="黑体" w:eastAsia="黑体" w:hAnsi="黑体"/>
          <w:color w:val="333333"/>
          <w:sz w:val="32"/>
          <w:szCs w:val="29"/>
        </w:rPr>
      </w:pPr>
      <w:r w:rsidRPr="00D40EC4">
        <w:rPr>
          <w:rFonts w:ascii="黑体" w:eastAsia="黑体" w:hAnsi="黑体" w:hint="eastAsia"/>
          <w:color w:val="333333"/>
          <w:sz w:val="32"/>
          <w:szCs w:val="29"/>
        </w:rPr>
        <w:t>三、招聘程序和方法</w:t>
      </w:r>
    </w:p>
    <w:p w:rsidR="00704821" w:rsidRPr="00151CAA" w:rsidRDefault="00704821" w:rsidP="00151CAA">
      <w:pPr>
        <w:pStyle w:val="a6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Microsoft Yahei" w:hint="eastAsia"/>
          <w:color w:val="333333"/>
          <w:sz w:val="32"/>
        </w:rPr>
      </w:pPr>
      <w:r w:rsidRPr="00151CAA">
        <w:rPr>
          <w:rFonts w:ascii="仿宋_GB2312" w:eastAsia="仿宋_GB2312" w:hint="eastAsia"/>
          <w:color w:val="333333"/>
          <w:sz w:val="32"/>
          <w:szCs w:val="29"/>
        </w:rPr>
        <w:t xml:space="preserve">　　</w:t>
      </w:r>
      <w:r w:rsidRPr="0094330B">
        <w:rPr>
          <w:rFonts w:ascii="仿宋_GB2312" w:eastAsia="仿宋_GB2312" w:hint="eastAsia"/>
          <w:sz w:val="32"/>
          <w:szCs w:val="32"/>
        </w:rPr>
        <w:t>（一）报名与资格</w:t>
      </w:r>
      <w:r w:rsidR="007F00BB" w:rsidRPr="0094330B">
        <w:rPr>
          <w:rFonts w:ascii="仿宋_GB2312" w:eastAsia="仿宋_GB2312" w:hint="eastAsia"/>
          <w:sz w:val="32"/>
          <w:szCs w:val="32"/>
        </w:rPr>
        <w:t>审核</w:t>
      </w:r>
    </w:p>
    <w:p w:rsidR="00704821" w:rsidRPr="0094330B" w:rsidRDefault="00704821" w:rsidP="00151CAA">
      <w:pPr>
        <w:pStyle w:val="a6"/>
        <w:shd w:val="clear" w:color="auto" w:fill="FFFFFF"/>
        <w:spacing w:before="0" w:beforeAutospacing="0" w:after="0" w:afterAutospacing="0" w:line="520" w:lineRule="exact"/>
        <w:rPr>
          <w:rFonts w:ascii="仿宋_GB2312" w:eastAsia="仿宋_GB2312"/>
          <w:sz w:val="32"/>
          <w:szCs w:val="32"/>
        </w:rPr>
      </w:pPr>
      <w:r w:rsidRPr="00151CAA">
        <w:rPr>
          <w:rFonts w:ascii="仿宋_GB2312" w:eastAsia="仿宋_GB2312" w:hint="eastAsia"/>
          <w:color w:val="333333"/>
          <w:sz w:val="32"/>
          <w:szCs w:val="29"/>
        </w:rPr>
        <w:lastRenderedPageBreak/>
        <w:t xml:space="preserve">　　</w:t>
      </w:r>
      <w:r w:rsidRPr="0094330B">
        <w:rPr>
          <w:rFonts w:ascii="仿宋_GB2312" w:eastAsia="仿宋_GB2312" w:hint="eastAsia"/>
          <w:sz w:val="32"/>
          <w:szCs w:val="32"/>
        </w:rPr>
        <w:t>1.报名时间：2021年8月</w:t>
      </w:r>
      <w:r w:rsidR="0082328F" w:rsidRPr="0094330B">
        <w:rPr>
          <w:rFonts w:ascii="仿宋_GB2312" w:eastAsia="仿宋_GB2312" w:hint="eastAsia"/>
          <w:sz w:val="32"/>
          <w:szCs w:val="32"/>
        </w:rPr>
        <w:t>2</w:t>
      </w:r>
      <w:r w:rsidR="00AD4C80">
        <w:rPr>
          <w:rFonts w:ascii="仿宋_GB2312" w:eastAsia="仿宋_GB2312" w:hint="eastAsia"/>
          <w:sz w:val="32"/>
          <w:szCs w:val="32"/>
        </w:rPr>
        <w:t>9</w:t>
      </w:r>
      <w:r w:rsidRPr="0094330B">
        <w:rPr>
          <w:rFonts w:ascii="仿宋_GB2312" w:eastAsia="仿宋_GB2312" w:hint="eastAsia"/>
          <w:sz w:val="32"/>
          <w:szCs w:val="32"/>
        </w:rPr>
        <w:t>日至2021年8月</w:t>
      </w:r>
      <w:r w:rsidR="00AD4C80">
        <w:rPr>
          <w:rFonts w:ascii="仿宋_GB2312" w:eastAsia="仿宋_GB2312" w:hint="eastAsia"/>
          <w:sz w:val="32"/>
          <w:szCs w:val="32"/>
        </w:rPr>
        <w:t>30</w:t>
      </w:r>
      <w:r w:rsidRPr="0094330B">
        <w:rPr>
          <w:rFonts w:ascii="仿宋_GB2312" w:eastAsia="仿宋_GB2312" w:hint="eastAsia"/>
          <w:sz w:val="32"/>
          <w:szCs w:val="32"/>
        </w:rPr>
        <w:t>日（上午9:00-11:30，下午14:00-17:30）。</w:t>
      </w:r>
    </w:p>
    <w:p w:rsidR="009A374B" w:rsidRPr="0094330B" w:rsidRDefault="00704821" w:rsidP="00151CAA">
      <w:pPr>
        <w:pStyle w:val="a6"/>
        <w:shd w:val="clear" w:color="auto" w:fill="FFFFFF"/>
        <w:spacing w:before="0" w:beforeAutospacing="0" w:after="0" w:afterAutospacing="0" w:line="520" w:lineRule="exact"/>
        <w:ind w:firstLine="585"/>
        <w:rPr>
          <w:rFonts w:ascii="仿宋_GB2312" w:eastAsia="仿宋_GB2312"/>
          <w:sz w:val="32"/>
          <w:szCs w:val="32"/>
        </w:rPr>
      </w:pPr>
      <w:r w:rsidRPr="0094330B">
        <w:rPr>
          <w:rFonts w:ascii="仿宋_GB2312" w:eastAsia="仿宋_GB2312" w:hint="eastAsia"/>
          <w:sz w:val="32"/>
          <w:szCs w:val="32"/>
        </w:rPr>
        <w:t>2.报名方式：</w:t>
      </w:r>
      <w:r w:rsidR="0082328F" w:rsidRPr="0094330B">
        <w:rPr>
          <w:rFonts w:ascii="仿宋_GB2312" w:eastAsia="仿宋_GB2312" w:hint="eastAsia"/>
          <w:sz w:val="32"/>
          <w:szCs w:val="32"/>
        </w:rPr>
        <w:t>本次报名采取</w:t>
      </w:r>
      <w:r w:rsidR="00892532" w:rsidRPr="0094330B">
        <w:rPr>
          <w:rFonts w:ascii="仿宋_GB2312" w:eastAsia="仿宋_GB2312" w:hint="eastAsia"/>
          <w:sz w:val="32"/>
          <w:szCs w:val="32"/>
        </w:rPr>
        <w:t>报名至校方式，个人至</w:t>
      </w:r>
      <w:r w:rsidR="0082328F" w:rsidRPr="0094330B">
        <w:rPr>
          <w:rFonts w:ascii="仿宋_GB2312" w:eastAsia="仿宋_GB2312" w:hint="eastAsia"/>
          <w:sz w:val="32"/>
          <w:szCs w:val="32"/>
        </w:rPr>
        <w:t>报名学校</w:t>
      </w:r>
      <w:r w:rsidR="00892532" w:rsidRPr="0094330B">
        <w:rPr>
          <w:rFonts w:ascii="仿宋_GB2312" w:eastAsia="仿宋_GB2312" w:hint="eastAsia"/>
          <w:sz w:val="32"/>
          <w:szCs w:val="32"/>
        </w:rPr>
        <w:t>进行报名</w:t>
      </w:r>
      <w:r w:rsidR="0082328F" w:rsidRPr="0094330B">
        <w:rPr>
          <w:rFonts w:ascii="仿宋_GB2312" w:eastAsia="仿宋_GB2312" w:hint="eastAsia"/>
          <w:sz w:val="32"/>
          <w:szCs w:val="32"/>
        </w:rPr>
        <w:t>（具体地点至学校大门口咨询）</w:t>
      </w:r>
      <w:r w:rsidRPr="0094330B">
        <w:rPr>
          <w:rFonts w:ascii="仿宋_GB2312" w:eastAsia="仿宋_GB2312" w:hint="eastAsia"/>
          <w:sz w:val="32"/>
          <w:szCs w:val="32"/>
        </w:rPr>
        <w:t xml:space="preserve">　　</w:t>
      </w:r>
    </w:p>
    <w:p w:rsidR="00704821" w:rsidRPr="0094330B" w:rsidRDefault="00704821" w:rsidP="00151CAA">
      <w:pPr>
        <w:pStyle w:val="a6"/>
        <w:shd w:val="clear" w:color="auto" w:fill="FFFFFF"/>
        <w:spacing w:before="0" w:beforeAutospacing="0" w:after="0" w:afterAutospacing="0" w:line="520" w:lineRule="exact"/>
        <w:ind w:firstLine="585"/>
        <w:rPr>
          <w:rFonts w:ascii="仿宋_GB2312" w:eastAsia="仿宋_GB2312"/>
          <w:sz w:val="32"/>
          <w:szCs w:val="32"/>
        </w:rPr>
      </w:pPr>
      <w:r w:rsidRPr="0094330B">
        <w:rPr>
          <w:rFonts w:ascii="仿宋_GB2312" w:eastAsia="仿宋_GB2312" w:hint="eastAsia"/>
          <w:sz w:val="32"/>
          <w:szCs w:val="32"/>
        </w:rPr>
        <w:t>3.报名要求：每人限报一个岗位，报名者需提供以下材料：</w:t>
      </w:r>
    </w:p>
    <w:p w:rsidR="00704821" w:rsidRPr="0094330B" w:rsidRDefault="00704821" w:rsidP="00151CAA">
      <w:pPr>
        <w:pStyle w:val="a6"/>
        <w:shd w:val="clear" w:color="auto" w:fill="FFFFFF"/>
        <w:spacing w:before="0" w:beforeAutospacing="0" w:after="0" w:afterAutospacing="0" w:line="520" w:lineRule="exact"/>
        <w:rPr>
          <w:rFonts w:ascii="仿宋_GB2312" w:eastAsia="仿宋_GB2312"/>
          <w:sz w:val="32"/>
          <w:szCs w:val="32"/>
        </w:rPr>
      </w:pPr>
      <w:r w:rsidRPr="0094330B">
        <w:rPr>
          <w:rFonts w:ascii="仿宋_GB2312" w:eastAsia="仿宋_GB2312" w:hint="eastAsia"/>
          <w:sz w:val="32"/>
          <w:szCs w:val="32"/>
        </w:rPr>
        <w:t xml:space="preserve">　　（1）《2021年淮安</w:t>
      </w:r>
      <w:r w:rsidR="004E1E3D" w:rsidRPr="0094330B">
        <w:rPr>
          <w:rFonts w:ascii="仿宋_GB2312" w:eastAsia="仿宋_GB2312" w:hint="eastAsia"/>
          <w:sz w:val="32"/>
          <w:szCs w:val="32"/>
        </w:rPr>
        <w:t>经济技术开发</w:t>
      </w:r>
      <w:r w:rsidRPr="0094330B">
        <w:rPr>
          <w:rFonts w:ascii="仿宋_GB2312" w:eastAsia="仿宋_GB2312" w:hint="eastAsia"/>
          <w:sz w:val="32"/>
          <w:szCs w:val="32"/>
        </w:rPr>
        <w:t>区公开招聘</w:t>
      </w:r>
      <w:r w:rsidR="00ED3319">
        <w:rPr>
          <w:rFonts w:ascii="仿宋_GB2312" w:eastAsia="仿宋_GB2312" w:hint="eastAsia"/>
          <w:sz w:val="32"/>
          <w:szCs w:val="32"/>
        </w:rPr>
        <w:t>校聘</w:t>
      </w:r>
      <w:r w:rsidRPr="0094330B">
        <w:rPr>
          <w:rFonts w:ascii="仿宋_GB2312" w:eastAsia="仿宋_GB2312" w:hint="eastAsia"/>
          <w:sz w:val="32"/>
          <w:szCs w:val="32"/>
        </w:rPr>
        <w:t>教师报名表》</w:t>
      </w:r>
      <w:r w:rsidR="007C195C" w:rsidRPr="0094330B">
        <w:rPr>
          <w:rFonts w:ascii="仿宋_GB2312" w:eastAsia="仿宋_GB2312" w:hint="eastAsia"/>
          <w:sz w:val="32"/>
          <w:szCs w:val="32"/>
        </w:rPr>
        <w:t>，本人近期证件照2张</w:t>
      </w:r>
      <w:r w:rsidRPr="0094330B">
        <w:rPr>
          <w:rFonts w:ascii="仿宋_GB2312" w:eastAsia="仿宋_GB2312" w:hint="eastAsia"/>
          <w:sz w:val="32"/>
          <w:szCs w:val="32"/>
        </w:rPr>
        <w:t>；</w:t>
      </w:r>
    </w:p>
    <w:p w:rsidR="00704821" w:rsidRPr="0094330B" w:rsidRDefault="00704821" w:rsidP="00151CAA">
      <w:pPr>
        <w:pStyle w:val="a6"/>
        <w:shd w:val="clear" w:color="auto" w:fill="FFFFFF"/>
        <w:spacing w:before="0" w:beforeAutospacing="0" w:after="0" w:afterAutospacing="0" w:line="520" w:lineRule="exact"/>
        <w:rPr>
          <w:rFonts w:ascii="仿宋_GB2312" w:eastAsia="仿宋_GB2312"/>
          <w:sz w:val="32"/>
          <w:szCs w:val="32"/>
        </w:rPr>
      </w:pPr>
      <w:r w:rsidRPr="0094330B">
        <w:rPr>
          <w:rFonts w:ascii="仿宋_GB2312" w:eastAsia="仿宋_GB2312" w:hint="eastAsia"/>
          <w:sz w:val="32"/>
          <w:szCs w:val="32"/>
        </w:rPr>
        <w:t xml:space="preserve">　　（2）有效期内二代身份证；</w:t>
      </w:r>
    </w:p>
    <w:p w:rsidR="00704821" w:rsidRPr="0094330B" w:rsidRDefault="00704821" w:rsidP="00151CAA">
      <w:pPr>
        <w:pStyle w:val="a6"/>
        <w:shd w:val="clear" w:color="auto" w:fill="FFFFFF"/>
        <w:spacing w:before="0" w:beforeAutospacing="0" w:after="0" w:afterAutospacing="0" w:line="520" w:lineRule="exact"/>
        <w:rPr>
          <w:rFonts w:ascii="仿宋_GB2312" w:eastAsia="仿宋_GB2312"/>
          <w:sz w:val="32"/>
          <w:szCs w:val="32"/>
        </w:rPr>
      </w:pPr>
      <w:r w:rsidRPr="0094330B">
        <w:rPr>
          <w:rFonts w:ascii="仿宋_GB2312" w:eastAsia="仿宋_GB2312" w:hint="eastAsia"/>
          <w:sz w:val="32"/>
          <w:szCs w:val="32"/>
        </w:rPr>
        <w:t xml:space="preserve">　　（3）学历</w:t>
      </w:r>
      <w:r w:rsidR="006A0D70" w:rsidRPr="0094330B">
        <w:rPr>
          <w:rFonts w:ascii="仿宋_GB2312" w:eastAsia="仿宋_GB2312" w:hint="eastAsia"/>
          <w:sz w:val="32"/>
          <w:szCs w:val="32"/>
        </w:rPr>
        <w:t>证书</w:t>
      </w:r>
      <w:r w:rsidRPr="0094330B">
        <w:rPr>
          <w:rFonts w:ascii="仿宋_GB2312" w:eastAsia="仿宋_GB2312" w:hint="eastAsia"/>
          <w:sz w:val="32"/>
          <w:szCs w:val="32"/>
        </w:rPr>
        <w:t>、教师资格证书；</w:t>
      </w:r>
    </w:p>
    <w:p w:rsidR="00704821" w:rsidRPr="0094330B" w:rsidRDefault="00704821" w:rsidP="00151CAA">
      <w:pPr>
        <w:pStyle w:val="a6"/>
        <w:shd w:val="clear" w:color="auto" w:fill="FFFFFF"/>
        <w:spacing w:before="0" w:beforeAutospacing="0" w:after="0" w:afterAutospacing="0" w:line="520" w:lineRule="exact"/>
        <w:rPr>
          <w:rFonts w:ascii="仿宋_GB2312" w:eastAsia="仿宋_GB2312"/>
          <w:sz w:val="32"/>
          <w:szCs w:val="32"/>
        </w:rPr>
      </w:pPr>
      <w:r w:rsidRPr="0094330B">
        <w:rPr>
          <w:rFonts w:ascii="仿宋_GB2312" w:eastAsia="仿宋_GB2312" w:hint="eastAsia"/>
          <w:sz w:val="32"/>
          <w:szCs w:val="32"/>
        </w:rPr>
        <w:t xml:space="preserve">　　（4）中小学教学经历佐证材料；</w:t>
      </w:r>
    </w:p>
    <w:p w:rsidR="00704821" w:rsidRPr="0094330B" w:rsidRDefault="00704821" w:rsidP="00D345A8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4330B">
        <w:rPr>
          <w:rFonts w:ascii="仿宋_GB2312" w:eastAsia="仿宋_GB2312" w:hint="eastAsia"/>
          <w:sz w:val="32"/>
          <w:szCs w:val="32"/>
        </w:rPr>
        <w:t>（5）与岗位相关的获奖证书。</w:t>
      </w:r>
    </w:p>
    <w:p w:rsidR="004E1E3D" w:rsidRPr="0094330B" w:rsidRDefault="004E1E3D" w:rsidP="00151CAA">
      <w:pPr>
        <w:pStyle w:val="a6"/>
        <w:shd w:val="clear" w:color="auto" w:fill="FFFFFF"/>
        <w:spacing w:before="0" w:beforeAutospacing="0" w:after="0" w:afterAutospacing="0" w:line="520" w:lineRule="exact"/>
        <w:ind w:firstLine="585"/>
        <w:rPr>
          <w:rFonts w:ascii="仿宋_GB2312" w:eastAsia="仿宋_GB2312"/>
          <w:sz w:val="32"/>
          <w:szCs w:val="32"/>
        </w:rPr>
      </w:pPr>
      <w:r w:rsidRPr="0094330B">
        <w:rPr>
          <w:rFonts w:ascii="仿宋_GB2312" w:eastAsia="仿宋_GB2312" w:hint="eastAsia"/>
          <w:sz w:val="32"/>
          <w:szCs w:val="32"/>
        </w:rPr>
        <w:t>以上材料均需提供原件及复印件。</w:t>
      </w:r>
    </w:p>
    <w:p w:rsidR="00704821" w:rsidRPr="0094330B" w:rsidRDefault="00704821" w:rsidP="00151CAA">
      <w:pPr>
        <w:pStyle w:val="a6"/>
        <w:shd w:val="clear" w:color="auto" w:fill="FFFFFF"/>
        <w:spacing w:before="0" w:beforeAutospacing="0" w:after="0" w:afterAutospacing="0" w:line="520" w:lineRule="exact"/>
        <w:rPr>
          <w:rFonts w:ascii="仿宋_GB2312" w:eastAsia="仿宋_GB2312"/>
          <w:sz w:val="32"/>
          <w:szCs w:val="32"/>
        </w:rPr>
      </w:pPr>
      <w:r w:rsidRPr="0094330B">
        <w:rPr>
          <w:rFonts w:ascii="仿宋_GB2312" w:eastAsia="仿宋_GB2312" w:hint="eastAsia"/>
          <w:sz w:val="32"/>
          <w:szCs w:val="32"/>
        </w:rPr>
        <w:t xml:space="preserve">　　4.</w:t>
      </w:r>
      <w:r w:rsidR="00F90683" w:rsidRPr="0094330B">
        <w:rPr>
          <w:rFonts w:ascii="仿宋_GB2312" w:eastAsia="仿宋_GB2312" w:hint="eastAsia"/>
          <w:sz w:val="32"/>
          <w:szCs w:val="32"/>
        </w:rPr>
        <w:t>资格审核</w:t>
      </w:r>
    </w:p>
    <w:p w:rsidR="00704821" w:rsidRPr="00151CAA" w:rsidRDefault="00704821" w:rsidP="00151CAA">
      <w:pPr>
        <w:pStyle w:val="a6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Microsoft Yahei" w:hint="eastAsia"/>
          <w:color w:val="333333"/>
          <w:sz w:val="32"/>
        </w:rPr>
      </w:pPr>
      <w:r w:rsidRPr="0094330B">
        <w:rPr>
          <w:rFonts w:ascii="仿宋_GB2312" w:eastAsia="仿宋_GB2312" w:hint="eastAsia"/>
          <w:sz w:val="32"/>
          <w:szCs w:val="32"/>
        </w:rPr>
        <w:t xml:space="preserve">　　由</w:t>
      </w:r>
      <w:r w:rsidR="007318AF">
        <w:rPr>
          <w:rFonts w:ascii="仿宋_GB2312" w:eastAsia="仿宋_GB2312" w:hint="eastAsia"/>
          <w:sz w:val="32"/>
          <w:szCs w:val="32"/>
        </w:rPr>
        <w:t>淮安经济技术开发区社会事业局公开招聘</w:t>
      </w:r>
      <w:r w:rsidR="00E21AD0">
        <w:rPr>
          <w:rFonts w:ascii="仿宋_GB2312" w:eastAsia="仿宋_GB2312" w:hint="eastAsia"/>
          <w:sz w:val="32"/>
          <w:szCs w:val="32"/>
        </w:rPr>
        <w:t>教师领导小组</w:t>
      </w:r>
      <w:r w:rsidR="00F90683" w:rsidRPr="0094330B">
        <w:rPr>
          <w:rFonts w:ascii="仿宋_GB2312" w:eastAsia="仿宋_GB2312" w:hint="eastAsia"/>
          <w:sz w:val="32"/>
          <w:szCs w:val="32"/>
        </w:rPr>
        <w:t>组织资格审核</w:t>
      </w:r>
      <w:r w:rsidRPr="0094330B">
        <w:rPr>
          <w:rFonts w:ascii="仿宋_GB2312" w:eastAsia="仿宋_GB2312" w:hint="eastAsia"/>
          <w:sz w:val="32"/>
          <w:szCs w:val="32"/>
        </w:rPr>
        <w:t>。</w:t>
      </w:r>
    </w:p>
    <w:p w:rsidR="00704821" w:rsidRPr="0094330B" w:rsidRDefault="00704821" w:rsidP="00151CAA">
      <w:pPr>
        <w:pStyle w:val="a6"/>
        <w:shd w:val="clear" w:color="auto" w:fill="FFFFFF"/>
        <w:spacing w:before="0" w:beforeAutospacing="0" w:after="0" w:afterAutospacing="0" w:line="520" w:lineRule="exact"/>
        <w:rPr>
          <w:rFonts w:ascii="仿宋_GB2312" w:eastAsia="仿宋_GB2312"/>
          <w:sz w:val="32"/>
          <w:szCs w:val="32"/>
        </w:rPr>
      </w:pPr>
      <w:r w:rsidRPr="00151CAA">
        <w:rPr>
          <w:rFonts w:ascii="仿宋_GB2312" w:eastAsia="仿宋_GB2312" w:hint="eastAsia"/>
          <w:color w:val="333333"/>
          <w:sz w:val="32"/>
          <w:szCs w:val="29"/>
        </w:rPr>
        <w:t xml:space="preserve">　　</w:t>
      </w:r>
      <w:r w:rsidRPr="0094330B">
        <w:rPr>
          <w:rFonts w:ascii="仿宋_GB2312" w:eastAsia="仿宋_GB2312" w:hint="eastAsia"/>
          <w:sz w:val="32"/>
          <w:szCs w:val="32"/>
        </w:rPr>
        <w:t>（二）面试</w:t>
      </w:r>
    </w:p>
    <w:p w:rsidR="00704821" w:rsidRPr="0094330B" w:rsidRDefault="00704821" w:rsidP="00151CAA">
      <w:pPr>
        <w:pStyle w:val="a6"/>
        <w:shd w:val="clear" w:color="auto" w:fill="FFFFFF"/>
        <w:spacing w:before="0" w:beforeAutospacing="0" w:after="0" w:afterAutospacing="0" w:line="520" w:lineRule="exact"/>
        <w:ind w:firstLine="585"/>
        <w:rPr>
          <w:rFonts w:ascii="仿宋_GB2312" w:eastAsia="仿宋_GB2312"/>
          <w:sz w:val="32"/>
          <w:szCs w:val="32"/>
        </w:rPr>
      </w:pPr>
      <w:r w:rsidRPr="0094330B">
        <w:rPr>
          <w:rFonts w:ascii="仿宋_GB2312" w:eastAsia="仿宋_GB2312" w:hint="eastAsia"/>
          <w:sz w:val="32"/>
          <w:szCs w:val="32"/>
        </w:rPr>
        <w:t>通过</w:t>
      </w:r>
      <w:r w:rsidR="0080336F" w:rsidRPr="0094330B">
        <w:rPr>
          <w:rFonts w:ascii="仿宋_GB2312" w:eastAsia="仿宋_GB2312" w:hint="eastAsia"/>
          <w:sz w:val="32"/>
          <w:szCs w:val="32"/>
        </w:rPr>
        <w:t>资格审核的</w:t>
      </w:r>
      <w:r w:rsidRPr="0094330B">
        <w:rPr>
          <w:rFonts w:ascii="仿宋_GB2312" w:eastAsia="仿宋_GB2312" w:hint="eastAsia"/>
          <w:sz w:val="32"/>
          <w:szCs w:val="32"/>
        </w:rPr>
        <w:t>考生须参加统一组织的面试。</w:t>
      </w:r>
    </w:p>
    <w:p w:rsidR="00D93361" w:rsidRPr="0094330B" w:rsidRDefault="00D93361" w:rsidP="00151CAA">
      <w:pPr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（1）面试人选确定：符合条件的应聘人员，全部参加面试。</w:t>
      </w:r>
    </w:p>
    <w:p w:rsidR="00D93361" w:rsidRPr="0094330B" w:rsidRDefault="00D93361" w:rsidP="00151CAA">
      <w:pPr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（2）面试方式：面试内容为备课和试讲。</w:t>
      </w:r>
    </w:p>
    <w:p w:rsidR="00D93361" w:rsidRPr="0094330B" w:rsidRDefault="00D93361" w:rsidP="00151CAA">
      <w:pPr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4330B">
        <w:rPr>
          <w:rFonts w:ascii="仿宋_GB2312" w:eastAsia="仿宋_GB2312" w:hAnsi="宋体" w:cs="宋体" w:hint="eastAsia"/>
          <w:kern w:val="0"/>
          <w:sz w:val="32"/>
          <w:szCs w:val="32"/>
        </w:rPr>
        <w:fldChar w:fldCharType="begin"/>
      </w:r>
      <w:r w:rsidRPr="0094330B">
        <w:rPr>
          <w:rFonts w:ascii="仿宋_GB2312" w:eastAsia="仿宋_GB2312" w:hAnsi="宋体" w:cs="宋体" w:hint="eastAsia"/>
          <w:kern w:val="0"/>
          <w:sz w:val="32"/>
          <w:szCs w:val="32"/>
        </w:rPr>
        <w:instrText xml:space="preserve"> = 1 \* GB3 </w:instrText>
      </w:r>
      <w:r w:rsidRPr="0094330B">
        <w:rPr>
          <w:rFonts w:ascii="仿宋_GB2312" w:eastAsia="仿宋_GB2312" w:hAnsi="宋体" w:cs="宋体" w:hint="eastAsia"/>
          <w:kern w:val="0"/>
          <w:sz w:val="32"/>
          <w:szCs w:val="32"/>
        </w:rPr>
        <w:fldChar w:fldCharType="separate"/>
      </w:r>
      <w:r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①</w:t>
      </w:r>
      <w:r w:rsidRPr="0094330B">
        <w:rPr>
          <w:rFonts w:ascii="仿宋_GB2312" w:eastAsia="仿宋_GB2312" w:hAnsi="宋体" w:cs="宋体" w:hint="eastAsia"/>
          <w:kern w:val="0"/>
          <w:sz w:val="32"/>
          <w:szCs w:val="32"/>
        </w:rPr>
        <w:fldChar w:fldCharType="end"/>
      </w:r>
      <w:r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备课。由应聘人员现场抽签确定试讲课题，围绕试讲课题进行备课，备课时间为60分钟。</w:t>
      </w:r>
    </w:p>
    <w:p w:rsidR="00D93361" w:rsidRPr="0094330B" w:rsidRDefault="00D93361" w:rsidP="00151CAA">
      <w:pPr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4330B">
        <w:rPr>
          <w:rFonts w:ascii="仿宋_GB2312" w:eastAsia="仿宋_GB2312" w:hAnsi="宋体" w:cs="宋体" w:hint="eastAsia"/>
          <w:kern w:val="0"/>
          <w:sz w:val="32"/>
          <w:szCs w:val="32"/>
        </w:rPr>
        <w:fldChar w:fldCharType="begin"/>
      </w:r>
      <w:r w:rsidRPr="0094330B">
        <w:rPr>
          <w:rFonts w:ascii="仿宋_GB2312" w:eastAsia="仿宋_GB2312" w:hAnsi="宋体" w:cs="宋体" w:hint="eastAsia"/>
          <w:kern w:val="0"/>
          <w:sz w:val="32"/>
          <w:szCs w:val="32"/>
        </w:rPr>
        <w:instrText xml:space="preserve"> = 2 \* GB3 </w:instrText>
      </w:r>
      <w:r w:rsidRPr="0094330B">
        <w:rPr>
          <w:rFonts w:ascii="仿宋_GB2312" w:eastAsia="仿宋_GB2312" w:hAnsi="宋体" w:cs="宋体" w:hint="eastAsia"/>
          <w:kern w:val="0"/>
          <w:sz w:val="32"/>
          <w:szCs w:val="32"/>
        </w:rPr>
        <w:fldChar w:fldCharType="separate"/>
      </w:r>
      <w:r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②</w:t>
      </w:r>
      <w:r w:rsidRPr="0094330B">
        <w:rPr>
          <w:rFonts w:ascii="仿宋_GB2312" w:eastAsia="仿宋_GB2312" w:hAnsi="宋体" w:cs="宋体" w:hint="eastAsia"/>
          <w:kern w:val="0"/>
          <w:sz w:val="32"/>
          <w:szCs w:val="32"/>
        </w:rPr>
        <w:fldChar w:fldCharType="end"/>
      </w:r>
      <w:r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试讲。应聘人员试讲时间10分钟，试讲结束后上交书面教案，试讲总分为100分，60分及以上为合格。</w:t>
      </w:r>
    </w:p>
    <w:p w:rsidR="00D93361" w:rsidRPr="0094330B" w:rsidRDefault="00D93361" w:rsidP="00151CAA">
      <w:pPr>
        <w:pStyle w:val="a6"/>
        <w:shd w:val="clear" w:color="auto" w:fill="FFFFFF"/>
        <w:spacing w:before="0" w:beforeAutospacing="0" w:after="0" w:afterAutospacing="0" w:line="520" w:lineRule="exact"/>
        <w:ind w:firstLine="585"/>
        <w:rPr>
          <w:rFonts w:ascii="仿宋_GB2312" w:eastAsia="仿宋_GB2312"/>
          <w:sz w:val="32"/>
          <w:szCs w:val="32"/>
        </w:rPr>
      </w:pPr>
      <w:r w:rsidRPr="0094330B">
        <w:rPr>
          <w:rFonts w:ascii="仿宋_GB2312" w:eastAsia="仿宋_GB2312" w:hint="eastAsia"/>
          <w:sz w:val="32"/>
          <w:szCs w:val="32"/>
        </w:rPr>
        <w:t>（3）面试地点：淮安市天津路小学</w:t>
      </w:r>
    </w:p>
    <w:p w:rsidR="00D93361" w:rsidRPr="0094330B" w:rsidRDefault="00D93361" w:rsidP="00151CAA">
      <w:pPr>
        <w:pStyle w:val="a6"/>
        <w:shd w:val="clear" w:color="auto" w:fill="FFFFFF"/>
        <w:spacing w:before="0" w:beforeAutospacing="0" w:after="0" w:afterAutospacing="0" w:line="520" w:lineRule="exact"/>
        <w:ind w:firstLine="585"/>
        <w:rPr>
          <w:rFonts w:ascii="仿宋_GB2312" w:eastAsia="仿宋_GB2312"/>
          <w:sz w:val="32"/>
          <w:szCs w:val="32"/>
        </w:rPr>
      </w:pPr>
      <w:r w:rsidRPr="0094330B">
        <w:rPr>
          <w:rFonts w:ascii="仿宋_GB2312" w:eastAsia="仿宋_GB2312" w:hint="eastAsia"/>
          <w:sz w:val="32"/>
          <w:szCs w:val="32"/>
        </w:rPr>
        <w:lastRenderedPageBreak/>
        <w:t>（4）面试时间：</w:t>
      </w:r>
      <w:r w:rsidR="00726FCD" w:rsidRPr="0094330B">
        <w:rPr>
          <w:rFonts w:ascii="仿宋_GB2312" w:eastAsia="仿宋_GB2312" w:hint="eastAsia"/>
          <w:sz w:val="32"/>
          <w:szCs w:val="32"/>
        </w:rPr>
        <w:t>2021年</w:t>
      </w:r>
      <w:r w:rsidR="00AD4C80">
        <w:rPr>
          <w:rFonts w:ascii="仿宋_GB2312" w:eastAsia="仿宋_GB2312" w:hint="eastAsia"/>
          <w:sz w:val="32"/>
          <w:szCs w:val="32"/>
        </w:rPr>
        <w:t>9</w:t>
      </w:r>
      <w:r w:rsidR="00726FCD" w:rsidRPr="0094330B">
        <w:rPr>
          <w:rFonts w:ascii="仿宋_GB2312" w:eastAsia="仿宋_GB2312" w:hint="eastAsia"/>
          <w:sz w:val="32"/>
          <w:szCs w:val="32"/>
        </w:rPr>
        <w:t>月</w:t>
      </w:r>
      <w:r w:rsidR="00AD4C80">
        <w:rPr>
          <w:rFonts w:ascii="仿宋_GB2312" w:eastAsia="仿宋_GB2312" w:hint="eastAsia"/>
          <w:sz w:val="32"/>
          <w:szCs w:val="32"/>
        </w:rPr>
        <w:t>1</w:t>
      </w:r>
      <w:r w:rsidR="00726FCD" w:rsidRPr="0094330B">
        <w:rPr>
          <w:rFonts w:ascii="仿宋_GB2312" w:eastAsia="仿宋_GB2312" w:hint="eastAsia"/>
          <w:sz w:val="32"/>
          <w:szCs w:val="32"/>
        </w:rPr>
        <w:t>日（具体时间见</w:t>
      </w:r>
      <w:r w:rsidR="0025355E" w:rsidRPr="0094330B">
        <w:rPr>
          <w:rFonts w:ascii="仿宋_GB2312" w:eastAsia="仿宋_GB2312" w:hint="eastAsia"/>
          <w:sz w:val="32"/>
          <w:szCs w:val="32"/>
        </w:rPr>
        <w:t>报名学</w:t>
      </w:r>
      <w:r w:rsidR="00726FCD" w:rsidRPr="0094330B">
        <w:rPr>
          <w:rFonts w:ascii="仿宋_GB2312" w:eastAsia="仿宋_GB2312" w:hint="eastAsia"/>
          <w:sz w:val="32"/>
          <w:szCs w:val="32"/>
        </w:rPr>
        <w:t>校微信公众号）</w:t>
      </w:r>
    </w:p>
    <w:p w:rsidR="00704821" w:rsidRPr="0094330B" w:rsidRDefault="005304A1" w:rsidP="00151CAA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4330B">
        <w:rPr>
          <w:rFonts w:ascii="仿宋_GB2312" w:eastAsia="仿宋_GB2312" w:hint="eastAsia"/>
          <w:sz w:val="32"/>
          <w:szCs w:val="32"/>
        </w:rPr>
        <w:t>（</w:t>
      </w:r>
      <w:r w:rsidR="00704821" w:rsidRPr="0094330B">
        <w:rPr>
          <w:rFonts w:ascii="仿宋_GB2312" w:eastAsia="仿宋_GB2312" w:hint="eastAsia"/>
          <w:sz w:val="32"/>
          <w:szCs w:val="32"/>
        </w:rPr>
        <w:t>三）体检与考察</w:t>
      </w:r>
    </w:p>
    <w:p w:rsidR="00704821" w:rsidRPr="0094330B" w:rsidRDefault="00704821" w:rsidP="00151CAA">
      <w:pPr>
        <w:pStyle w:val="a6"/>
        <w:shd w:val="clear" w:color="auto" w:fill="FFFFFF"/>
        <w:spacing w:before="0" w:beforeAutospacing="0" w:after="0" w:afterAutospacing="0" w:line="520" w:lineRule="exact"/>
        <w:rPr>
          <w:rFonts w:ascii="仿宋_GB2312" w:eastAsia="仿宋_GB2312"/>
          <w:sz w:val="32"/>
          <w:szCs w:val="32"/>
        </w:rPr>
      </w:pPr>
      <w:r w:rsidRPr="0094330B">
        <w:rPr>
          <w:rFonts w:ascii="仿宋_GB2312" w:eastAsia="仿宋_GB2312" w:hint="eastAsia"/>
          <w:sz w:val="32"/>
          <w:szCs w:val="32"/>
        </w:rPr>
        <w:t xml:space="preserve">　　在应聘同岗位面试成绩合格的人员中，按总成绩从高到低的顺序及岗位实际招聘人数1:1的比例确定进入体检人员（面试成绩相同的组织答辩，取答辩成绩高者）。因应聘人员个人原因或体检和考察不合格出现缺额的，在应聘同岗位面试成绩合格的人员中，按同岗位报考人员成绩从高分到低分的顺序依次递补。</w:t>
      </w:r>
    </w:p>
    <w:p w:rsidR="00704821" w:rsidRPr="0094330B" w:rsidRDefault="00704821" w:rsidP="00151CAA">
      <w:pPr>
        <w:pStyle w:val="a6"/>
        <w:shd w:val="clear" w:color="auto" w:fill="FFFFFF"/>
        <w:spacing w:before="0" w:beforeAutospacing="0" w:after="0" w:afterAutospacing="0" w:line="520" w:lineRule="exact"/>
        <w:rPr>
          <w:rFonts w:ascii="仿宋_GB2312" w:eastAsia="仿宋_GB2312"/>
          <w:sz w:val="32"/>
          <w:szCs w:val="32"/>
        </w:rPr>
      </w:pPr>
      <w:r w:rsidRPr="0094330B">
        <w:rPr>
          <w:rFonts w:ascii="仿宋_GB2312" w:eastAsia="仿宋_GB2312" w:hint="eastAsia"/>
          <w:sz w:val="32"/>
          <w:szCs w:val="32"/>
        </w:rPr>
        <w:t xml:space="preserve">　　（四）公示</w:t>
      </w:r>
    </w:p>
    <w:p w:rsidR="00634BFD" w:rsidRDefault="00704821" w:rsidP="00634BFD">
      <w:pPr>
        <w:pStyle w:val="a6"/>
        <w:shd w:val="clear" w:color="auto" w:fill="FFFFFF"/>
        <w:spacing w:before="0" w:beforeAutospacing="0" w:after="0" w:afterAutospacing="0" w:line="520" w:lineRule="exact"/>
        <w:ind w:firstLine="645"/>
        <w:rPr>
          <w:rFonts w:ascii="仿宋_GB2312" w:eastAsia="仿宋_GB2312"/>
          <w:sz w:val="32"/>
          <w:szCs w:val="32"/>
        </w:rPr>
      </w:pPr>
      <w:r w:rsidRPr="0094330B">
        <w:rPr>
          <w:rFonts w:ascii="仿宋_GB2312" w:eastAsia="仿宋_GB2312" w:hint="eastAsia"/>
          <w:sz w:val="32"/>
          <w:szCs w:val="32"/>
        </w:rPr>
        <w:t>经体检与考察合格的人员确定为拟录用人员，并在淮安</w:t>
      </w:r>
      <w:r w:rsidR="00B841AF" w:rsidRPr="0094330B">
        <w:rPr>
          <w:rFonts w:ascii="仿宋_GB2312" w:eastAsia="仿宋_GB2312" w:hint="eastAsia"/>
          <w:sz w:val="32"/>
          <w:szCs w:val="32"/>
        </w:rPr>
        <w:t>经济技术开发区</w:t>
      </w:r>
      <w:r w:rsidR="000E65F0" w:rsidRPr="0094330B">
        <w:rPr>
          <w:rFonts w:ascii="仿宋_GB2312" w:eastAsia="仿宋_GB2312" w:hint="eastAsia"/>
          <w:sz w:val="32"/>
          <w:szCs w:val="32"/>
        </w:rPr>
        <w:t>管委会</w:t>
      </w:r>
      <w:r w:rsidRPr="0094330B">
        <w:rPr>
          <w:rFonts w:ascii="仿宋_GB2312" w:eastAsia="仿宋_GB2312" w:hint="eastAsia"/>
          <w:sz w:val="32"/>
          <w:szCs w:val="32"/>
        </w:rPr>
        <w:t>网站进行公示。公示期间无异议或虽有异议但不影响录用的，按有关规定和程序办理相关手续。在公示期间，公示结果影响录用的或应聘人员明确放弃录用出现缺额的，在应聘同岗位面试成绩合格的人员中，按总成绩从高分到低分顺序依次递补。</w:t>
      </w:r>
    </w:p>
    <w:p w:rsidR="00704821" w:rsidRPr="0094330B" w:rsidRDefault="00634BFD" w:rsidP="00634BFD">
      <w:pPr>
        <w:pStyle w:val="a6"/>
        <w:shd w:val="clear" w:color="auto" w:fill="FFFFFF"/>
        <w:spacing w:before="0" w:beforeAutospacing="0" w:after="0" w:afterAutospacing="0" w:line="520" w:lineRule="exact"/>
        <w:ind w:firstLine="645"/>
        <w:rPr>
          <w:rFonts w:ascii="仿宋_GB2312" w:eastAsia="仿宋_GB2312"/>
          <w:sz w:val="32"/>
          <w:szCs w:val="32"/>
        </w:rPr>
      </w:pPr>
      <w:r w:rsidRPr="0094330B">
        <w:rPr>
          <w:rFonts w:ascii="仿宋_GB2312" w:eastAsia="仿宋_GB2312" w:hint="eastAsia"/>
          <w:sz w:val="32"/>
          <w:szCs w:val="32"/>
        </w:rPr>
        <w:t>咨询电话：0517-83717114。</w:t>
      </w:r>
    </w:p>
    <w:p w:rsidR="00704821" w:rsidRPr="00151CAA" w:rsidRDefault="00704821" w:rsidP="00151CAA">
      <w:pPr>
        <w:pStyle w:val="a6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Microsoft Yahei" w:hint="eastAsia"/>
          <w:color w:val="333333"/>
          <w:sz w:val="32"/>
        </w:rPr>
      </w:pPr>
      <w:r w:rsidRPr="00151CAA">
        <w:rPr>
          <w:rFonts w:ascii="仿宋_GB2312" w:eastAsia="仿宋_GB2312" w:hint="eastAsia"/>
          <w:color w:val="333333"/>
          <w:sz w:val="32"/>
          <w:szCs w:val="29"/>
        </w:rPr>
        <w:t xml:space="preserve">　　</w:t>
      </w:r>
      <w:r w:rsidRPr="00D40EC4">
        <w:rPr>
          <w:rFonts w:ascii="黑体" w:eastAsia="黑体" w:hAnsi="黑体" w:hint="eastAsia"/>
          <w:color w:val="333333"/>
          <w:sz w:val="32"/>
          <w:szCs w:val="29"/>
        </w:rPr>
        <w:t>四、聘用与相关待遇</w:t>
      </w:r>
    </w:p>
    <w:p w:rsidR="00704821" w:rsidRPr="0094330B" w:rsidRDefault="00704821" w:rsidP="00151CAA">
      <w:pPr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被录用人员依法与相关学校签订劳动合同，</w:t>
      </w:r>
      <w:r w:rsidR="00056CED"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被聘用人员均为学校聘用人员，缴纳</w:t>
      </w:r>
      <w:r w:rsidR="00E44996">
        <w:rPr>
          <w:rFonts w:ascii="仿宋_GB2312" w:eastAsia="仿宋_GB2312" w:hAnsi="宋体" w:cs="宋体" w:hint="eastAsia"/>
          <w:kern w:val="0"/>
          <w:sz w:val="32"/>
          <w:szCs w:val="32"/>
        </w:rPr>
        <w:t>五险</w:t>
      </w:r>
      <w:proofErr w:type="gramStart"/>
      <w:r w:rsidR="00E44996">
        <w:rPr>
          <w:rFonts w:ascii="仿宋_GB2312" w:eastAsia="仿宋_GB2312" w:hAnsi="宋体" w:cs="宋体" w:hint="eastAsia"/>
          <w:kern w:val="0"/>
          <w:sz w:val="32"/>
          <w:szCs w:val="32"/>
        </w:rPr>
        <w:t>一</w:t>
      </w:r>
      <w:proofErr w:type="gramEnd"/>
      <w:r w:rsidR="00E44996">
        <w:rPr>
          <w:rFonts w:ascii="仿宋_GB2312" w:eastAsia="仿宋_GB2312" w:hAnsi="宋体" w:cs="宋体" w:hint="eastAsia"/>
          <w:kern w:val="0"/>
          <w:sz w:val="32"/>
          <w:szCs w:val="32"/>
        </w:rPr>
        <w:t>金</w:t>
      </w:r>
      <w:r w:rsidR="00056CED" w:rsidRPr="0094330B">
        <w:rPr>
          <w:rFonts w:ascii="仿宋_GB2312" w:eastAsia="仿宋_GB2312" w:hAnsi="宋体" w:cs="宋体" w:hint="eastAsia"/>
          <w:kern w:val="0"/>
          <w:sz w:val="32"/>
          <w:szCs w:val="32"/>
        </w:rPr>
        <w:t>，待遇参照同类人员执行。</w:t>
      </w:r>
    </w:p>
    <w:p w:rsidR="00704821" w:rsidRPr="00151CAA" w:rsidRDefault="00704821" w:rsidP="00151CAA">
      <w:pPr>
        <w:pStyle w:val="a6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Microsoft Yahei" w:hint="eastAsia"/>
          <w:color w:val="333333"/>
          <w:sz w:val="32"/>
        </w:rPr>
      </w:pPr>
      <w:r w:rsidRPr="00151CAA">
        <w:rPr>
          <w:rFonts w:ascii="仿宋_GB2312" w:eastAsia="仿宋_GB2312" w:hint="eastAsia"/>
          <w:color w:val="333333"/>
          <w:sz w:val="32"/>
          <w:szCs w:val="29"/>
        </w:rPr>
        <w:t xml:space="preserve">　　</w:t>
      </w:r>
      <w:r w:rsidRPr="00D40EC4">
        <w:rPr>
          <w:rFonts w:ascii="黑体" w:eastAsia="黑体" w:hAnsi="黑体" w:hint="eastAsia"/>
          <w:color w:val="333333"/>
          <w:sz w:val="32"/>
          <w:szCs w:val="29"/>
        </w:rPr>
        <w:t>五、纪律与监督</w:t>
      </w:r>
    </w:p>
    <w:p w:rsidR="000353C0" w:rsidRDefault="00704821" w:rsidP="000353C0">
      <w:pPr>
        <w:pStyle w:val="a6"/>
        <w:shd w:val="clear" w:color="auto" w:fill="FFFFFF"/>
        <w:spacing w:before="0" w:beforeAutospacing="0" w:after="0" w:afterAutospacing="0" w:line="520" w:lineRule="exact"/>
        <w:ind w:firstLine="645"/>
        <w:rPr>
          <w:rFonts w:ascii="仿宋_GB2312" w:eastAsia="仿宋_GB2312"/>
          <w:sz w:val="32"/>
          <w:szCs w:val="32"/>
        </w:rPr>
      </w:pPr>
      <w:r w:rsidRPr="0094330B">
        <w:rPr>
          <w:rFonts w:ascii="仿宋_GB2312" w:eastAsia="仿宋_GB2312" w:hint="eastAsia"/>
          <w:sz w:val="32"/>
          <w:szCs w:val="32"/>
        </w:rPr>
        <w:t>招聘工作贯彻“民主、公开、竞争、择优”的原则，严肃纪律，秉公办事，严禁弄虚作假、徇私舞弊。对违反公开招聘纪律的应聘人员，视情节轻重取消考试或录用资格，被取消资格的人员责任自负。招聘工作接受有关部门和社会各界的监督。为方便群众监督，特设</w:t>
      </w:r>
      <w:proofErr w:type="gramStart"/>
      <w:r w:rsidRPr="0094330B">
        <w:rPr>
          <w:rFonts w:ascii="仿宋_GB2312" w:eastAsia="仿宋_GB2312" w:hint="eastAsia"/>
          <w:sz w:val="32"/>
          <w:szCs w:val="32"/>
        </w:rPr>
        <w:t>立监督</w:t>
      </w:r>
      <w:proofErr w:type="gramEnd"/>
      <w:r w:rsidRPr="0094330B">
        <w:rPr>
          <w:rFonts w:ascii="仿宋_GB2312" w:eastAsia="仿宋_GB2312" w:hint="eastAsia"/>
          <w:sz w:val="32"/>
          <w:szCs w:val="32"/>
        </w:rPr>
        <w:t>电话：</w:t>
      </w:r>
    </w:p>
    <w:p w:rsidR="000353C0" w:rsidRDefault="000353C0" w:rsidP="000353C0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lastRenderedPageBreak/>
        <w:t>开发区</w:t>
      </w:r>
      <w:proofErr w:type="gramStart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人社局</w:t>
      </w:r>
      <w:proofErr w:type="gramEnd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：0517-83716680</w:t>
      </w:r>
    </w:p>
    <w:p w:rsidR="00704821" w:rsidRPr="0094330B" w:rsidRDefault="000353C0" w:rsidP="000353C0">
      <w:pPr>
        <w:pStyle w:val="a6"/>
        <w:shd w:val="clear" w:color="auto" w:fill="FFFFFF"/>
        <w:spacing w:before="0" w:beforeAutospacing="0" w:after="0" w:afterAutospacing="0" w:line="52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开发区社会事业局：</w:t>
      </w:r>
      <w:r w:rsidR="00704821" w:rsidRPr="0094330B">
        <w:rPr>
          <w:rFonts w:ascii="仿宋_GB2312" w:eastAsia="仿宋_GB2312" w:hint="eastAsia"/>
          <w:sz w:val="32"/>
          <w:szCs w:val="32"/>
        </w:rPr>
        <w:t>0517-8</w:t>
      </w:r>
      <w:r w:rsidR="00634BFD">
        <w:rPr>
          <w:rFonts w:ascii="仿宋_GB2312" w:eastAsia="仿宋_GB2312" w:hint="eastAsia"/>
          <w:sz w:val="32"/>
          <w:szCs w:val="32"/>
        </w:rPr>
        <w:t>3181200</w:t>
      </w:r>
      <w:r w:rsidR="00704821" w:rsidRPr="0094330B">
        <w:rPr>
          <w:rFonts w:ascii="仿宋_GB2312" w:eastAsia="仿宋_GB2312" w:hint="eastAsia"/>
          <w:sz w:val="32"/>
          <w:szCs w:val="32"/>
        </w:rPr>
        <w:t>。</w:t>
      </w:r>
    </w:p>
    <w:p w:rsidR="00704821" w:rsidRPr="0094330B" w:rsidRDefault="00704821" w:rsidP="00151CAA">
      <w:pPr>
        <w:pStyle w:val="a6"/>
        <w:shd w:val="clear" w:color="auto" w:fill="FFFFFF"/>
        <w:spacing w:before="0" w:beforeAutospacing="0" w:after="0" w:afterAutospacing="0" w:line="520" w:lineRule="exact"/>
        <w:rPr>
          <w:rFonts w:ascii="仿宋_GB2312" w:eastAsia="仿宋_GB2312"/>
          <w:sz w:val="32"/>
          <w:szCs w:val="32"/>
        </w:rPr>
      </w:pPr>
      <w:r w:rsidRPr="00151CAA">
        <w:rPr>
          <w:rFonts w:ascii="仿宋_GB2312" w:eastAsia="仿宋_GB2312" w:hint="eastAsia"/>
          <w:color w:val="333333"/>
          <w:sz w:val="32"/>
          <w:szCs w:val="29"/>
        </w:rPr>
        <w:t xml:space="preserve">　　</w:t>
      </w:r>
      <w:r w:rsidRPr="0094330B">
        <w:rPr>
          <w:rFonts w:ascii="仿宋_GB2312" w:eastAsia="仿宋_GB2312" w:hint="eastAsia"/>
          <w:sz w:val="32"/>
          <w:szCs w:val="32"/>
        </w:rPr>
        <w:t>本公告由2021年</w:t>
      </w:r>
      <w:r w:rsidR="00124F25">
        <w:rPr>
          <w:rFonts w:ascii="仿宋_GB2312" w:eastAsia="仿宋_GB2312" w:hint="eastAsia"/>
          <w:sz w:val="32"/>
          <w:szCs w:val="32"/>
        </w:rPr>
        <w:t>淮安经济技术开发区社会事业局公开招聘</w:t>
      </w:r>
      <w:r w:rsidR="00D345A8">
        <w:rPr>
          <w:rFonts w:ascii="仿宋_GB2312" w:eastAsia="仿宋_GB2312" w:hint="eastAsia"/>
          <w:sz w:val="32"/>
          <w:szCs w:val="32"/>
        </w:rPr>
        <w:t>教师领导小组</w:t>
      </w:r>
      <w:r w:rsidRPr="0094330B">
        <w:rPr>
          <w:rFonts w:ascii="仿宋_GB2312" w:eastAsia="仿宋_GB2312" w:hint="eastAsia"/>
          <w:sz w:val="32"/>
          <w:szCs w:val="32"/>
        </w:rPr>
        <w:t>负责解释。</w:t>
      </w:r>
    </w:p>
    <w:p w:rsidR="00D523D1" w:rsidRPr="0094330B" w:rsidRDefault="00D523D1" w:rsidP="00151CAA">
      <w:pPr>
        <w:pStyle w:val="a6"/>
        <w:shd w:val="clear" w:color="auto" w:fill="FFFFFF"/>
        <w:spacing w:before="0" w:beforeAutospacing="0" w:after="0" w:afterAutospacing="0" w:line="520" w:lineRule="exact"/>
        <w:ind w:firstLine="585"/>
        <w:jc w:val="right"/>
        <w:rPr>
          <w:rFonts w:ascii="仿宋_GB2312" w:eastAsia="仿宋_GB2312"/>
          <w:sz w:val="32"/>
          <w:szCs w:val="32"/>
        </w:rPr>
      </w:pPr>
    </w:p>
    <w:p w:rsidR="00D523D1" w:rsidRDefault="00D523D1" w:rsidP="00151CAA">
      <w:pPr>
        <w:pStyle w:val="a6"/>
        <w:shd w:val="clear" w:color="auto" w:fill="FFFFFF"/>
        <w:spacing w:before="0" w:beforeAutospacing="0" w:after="0" w:afterAutospacing="0" w:line="520" w:lineRule="exact"/>
        <w:ind w:firstLine="585"/>
        <w:jc w:val="right"/>
        <w:rPr>
          <w:rFonts w:ascii="仿宋_GB2312" w:eastAsia="仿宋_GB2312"/>
          <w:sz w:val="32"/>
          <w:szCs w:val="32"/>
        </w:rPr>
      </w:pPr>
    </w:p>
    <w:p w:rsidR="00FE3514" w:rsidRPr="0094330B" w:rsidRDefault="00FE3514" w:rsidP="00151CAA">
      <w:pPr>
        <w:pStyle w:val="a6"/>
        <w:shd w:val="clear" w:color="auto" w:fill="FFFFFF"/>
        <w:spacing w:before="0" w:beforeAutospacing="0" w:after="0" w:afterAutospacing="0" w:line="520" w:lineRule="exact"/>
        <w:ind w:firstLine="585"/>
        <w:jc w:val="right"/>
        <w:rPr>
          <w:rFonts w:ascii="仿宋_GB2312" w:eastAsia="仿宋_GB2312"/>
          <w:sz w:val="32"/>
          <w:szCs w:val="32"/>
        </w:rPr>
      </w:pPr>
    </w:p>
    <w:p w:rsidR="00D345A8" w:rsidRDefault="00FE3514" w:rsidP="00FE3514">
      <w:pPr>
        <w:pStyle w:val="a6"/>
        <w:shd w:val="clear" w:color="auto" w:fill="FFFFFF"/>
        <w:spacing w:before="0" w:beforeAutospacing="0" w:after="0" w:afterAutospacing="0"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</w:t>
      </w:r>
      <w:r w:rsidR="00D345A8">
        <w:rPr>
          <w:rFonts w:ascii="仿宋_GB2312" w:eastAsia="仿宋_GB2312" w:hint="eastAsia"/>
          <w:sz w:val="32"/>
          <w:szCs w:val="32"/>
        </w:rPr>
        <w:t>2021年淮安经济技术开发区社会事业局</w:t>
      </w:r>
    </w:p>
    <w:p w:rsidR="00FE3514" w:rsidRDefault="00FE3514" w:rsidP="00FE3514">
      <w:pPr>
        <w:pStyle w:val="a6"/>
        <w:shd w:val="clear" w:color="auto" w:fill="FFFFFF"/>
        <w:spacing w:before="0" w:beforeAutospacing="0" w:after="0" w:afterAutospacing="0"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</w:t>
      </w:r>
      <w:r w:rsidR="00D345A8">
        <w:rPr>
          <w:rFonts w:ascii="仿宋_GB2312" w:eastAsia="仿宋_GB2312" w:hint="eastAsia"/>
          <w:sz w:val="32"/>
          <w:szCs w:val="32"/>
        </w:rPr>
        <w:t>公开招聘教师领导小组</w:t>
      </w:r>
      <w:proofErr w:type="gramStart"/>
      <w:r w:rsidR="00704821" w:rsidRPr="0094330B">
        <w:rPr>
          <w:rFonts w:ascii="仿宋_GB2312" w:eastAsia="仿宋_GB2312" w:hint="eastAsia"/>
          <w:sz w:val="32"/>
          <w:szCs w:val="32"/>
        </w:rPr>
        <w:t xml:space="preserve">　　　　　　　　　　　　　　　　　　　　　　　　　　　　　</w:t>
      </w:r>
      <w:proofErr w:type="gramEnd"/>
    </w:p>
    <w:p w:rsidR="00FE3514" w:rsidRDefault="00FE3514" w:rsidP="00FE3514">
      <w:pPr>
        <w:pStyle w:val="a6"/>
        <w:shd w:val="clear" w:color="auto" w:fill="FFFFFF"/>
        <w:spacing w:before="0" w:beforeAutospacing="0" w:after="0" w:afterAutospacing="0"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</w:t>
      </w:r>
    </w:p>
    <w:p w:rsidR="00704821" w:rsidRPr="00151CAA" w:rsidRDefault="00FE3514" w:rsidP="00FE7F91">
      <w:pPr>
        <w:pStyle w:val="a6"/>
        <w:shd w:val="clear" w:color="auto" w:fill="FFFFFF"/>
        <w:spacing w:before="0" w:beforeAutospacing="0" w:after="0" w:afterAutospacing="0"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</w:t>
      </w:r>
      <w:r w:rsidR="00704821" w:rsidRPr="0094330B">
        <w:rPr>
          <w:rFonts w:ascii="仿宋_GB2312" w:eastAsia="仿宋_GB2312" w:hint="eastAsia"/>
          <w:sz w:val="32"/>
          <w:szCs w:val="32"/>
        </w:rPr>
        <w:t>2021年8月</w:t>
      </w:r>
      <w:r w:rsidR="00D523D1" w:rsidRPr="0094330B">
        <w:rPr>
          <w:rFonts w:ascii="仿宋_GB2312" w:eastAsia="仿宋_GB2312" w:hint="eastAsia"/>
          <w:sz w:val="32"/>
          <w:szCs w:val="32"/>
        </w:rPr>
        <w:t>2</w:t>
      </w:r>
      <w:r w:rsidR="00803772">
        <w:rPr>
          <w:rFonts w:ascii="仿宋_GB2312" w:eastAsia="仿宋_GB2312" w:hint="eastAsia"/>
          <w:sz w:val="32"/>
          <w:szCs w:val="32"/>
        </w:rPr>
        <w:t>7</w:t>
      </w:r>
      <w:r w:rsidR="00704821" w:rsidRPr="0094330B">
        <w:rPr>
          <w:rFonts w:ascii="仿宋_GB2312" w:eastAsia="仿宋_GB2312" w:hint="eastAsia"/>
          <w:sz w:val="32"/>
          <w:szCs w:val="32"/>
        </w:rPr>
        <w:t>日</w:t>
      </w:r>
    </w:p>
    <w:sectPr w:rsidR="00704821" w:rsidRPr="00151CAA" w:rsidSect="007D6767">
      <w:footerReference w:type="default" r:id="rId8"/>
      <w:pgSz w:w="11906" w:h="16838"/>
      <w:pgMar w:top="1701" w:right="1474" w:bottom="170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263" w:rsidRDefault="00A05263" w:rsidP="0033586D">
      <w:r>
        <w:separator/>
      </w:r>
    </w:p>
  </w:endnote>
  <w:endnote w:type="continuationSeparator" w:id="0">
    <w:p w:rsidR="00A05263" w:rsidRDefault="00A05263" w:rsidP="0033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楷体_GB2312" w:eastAsia="楷体_GB2312" w:hint="eastAsia"/>
        <w:sz w:val="28"/>
        <w:szCs w:val="28"/>
      </w:rPr>
      <w:id w:val="1303570870"/>
      <w:docPartObj>
        <w:docPartGallery w:val="Page Numbers (Bottom of Page)"/>
        <w:docPartUnique/>
      </w:docPartObj>
    </w:sdtPr>
    <w:sdtEndPr/>
    <w:sdtContent>
      <w:p w:rsidR="00151CAA" w:rsidRPr="005007D3" w:rsidRDefault="00151CAA">
        <w:pPr>
          <w:pStyle w:val="a4"/>
          <w:jc w:val="center"/>
          <w:rPr>
            <w:rFonts w:ascii="楷体_GB2312" w:eastAsia="楷体_GB2312"/>
            <w:sz w:val="28"/>
            <w:szCs w:val="28"/>
          </w:rPr>
        </w:pPr>
        <w:r w:rsidRPr="005007D3">
          <w:rPr>
            <w:rFonts w:ascii="楷体_GB2312" w:eastAsia="楷体_GB2312" w:hint="eastAsia"/>
            <w:sz w:val="28"/>
            <w:szCs w:val="28"/>
          </w:rPr>
          <w:fldChar w:fldCharType="begin"/>
        </w:r>
        <w:r w:rsidRPr="005007D3">
          <w:rPr>
            <w:rFonts w:ascii="楷体_GB2312" w:eastAsia="楷体_GB2312" w:hint="eastAsia"/>
            <w:sz w:val="28"/>
            <w:szCs w:val="28"/>
          </w:rPr>
          <w:instrText>PAGE   \* MERGEFORMAT</w:instrText>
        </w:r>
        <w:r w:rsidRPr="005007D3">
          <w:rPr>
            <w:rFonts w:ascii="楷体_GB2312" w:eastAsia="楷体_GB2312" w:hint="eastAsia"/>
            <w:sz w:val="28"/>
            <w:szCs w:val="28"/>
          </w:rPr>
          <w:fldChar w:fldCharType="separate"/>
        </w:r>
        <w:r w:rsidR="005D6959" w:rsidRPr="005D6959">
          <w:rPr>
            <w:rFonts w:ascii="楷体_GB2312" w:eastAsia="楷体_GB2312"/>
            <w:noProof/>
            <w:sz w:val="28"/>
            <w:szCs w:val="28"/>
            <w:lang w:val="zh-CN"/>
          </w:rPr>
          <w:t>1</w:t>
        </w:r>
        <w:r w:rsidRPr="005007D3">
          <w:rPr>
            <w:rFonts w:ascii="楷体_GB2312" w:eastAsia="楷体_GB2312" w:hint="eastAsia"/>
            <w:sz w:val="28"/>
            <w:szCs w:val="28"/>
          </w:rPr>
          <w:fldChar w:fldCharType="end"/>
        </w:r>
      </w:p>
    </w:sdtContent>
  </w:sdt>
  <w:p w:rsidR="00151CAA" w:rsidRPr="005007D3" w:rsidRDefault="00151CAA">
    <w:pPr>
      <w:pStyle w:val="a4"/>
      <w:rPr>
        <w:rFonts w:ascii="楷体_GB2312" w:eastAsia="楷体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263" w:rsidRDefault="00A05263" w:rsidP="0033586D">
      <w:r>
        <w:separator/>
      </w:r>
    </w:p>
  </w:footnote>
  <w:footnote w:type="continuationSeparator" w:id="0">
    <w:p w:rsidR="00A05263" w:rsidRDefault="00A05263" w:rsidP="00335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56"/>
    <w:rsid w:val="000353C0"/>
    <w:rsid w:val="00056CED"/>
    <w:rsid w:val="00080CC5"/>
    <w:rsid w:val="0009311D"/>
    <w:rsid w:val="000E65F0"/>
    <w:rsid w:val="00124F25"/>
    <w:rsid w:val="00131CC7"/>
    <w:rsid w:val="00151CAA"/>
    <w:rsid w:val="001B3007"/>
    <w:rsid w:val="001B5D59"/>
    <w:rsid w:val="001C7B59"/>
    <w:rsid w:val="0025355E"/>
    <w:rsid w:val="002658D7"/>
    <w:rsid w:val="002B7ECA"/>
    <w:rsid w:val="002D2337"/>
    <w:rsid w:val="00305C93"/>
    <w:rsid w:val="00321B23"/>
    <w:rsid w:val="0033586D"/>
    <w:rsid w:val="0033727C"/>
    <w:rsid w:val="00390468"/>
    <w:rsid w:val="003928DA"/>
    <w:rsid w:val="003944E7"/>
    <w:rsid w:val="003A0BC1"/>
    <w:rsid w:val="004D224C"/>
    <w:rsid w:val="004E0413"/>
    <w:rsid w:val="004E1E3D"/>
    <w:rsid w:val="004E41CC"/>
    <w:rsid w:val="004F3196"/>
    <w:rsid w:val="005007D3"/>
    <w:rsid w:val="005038A7"/>
    <w:rsid w:val="005304A1"/>
    <w:rsid w:val="0054067F"/>
    <w:rsid w:val="00570330"/>
    <w:rsid w:val="005742B6"/>
    <w:rsid w:val="00587713"/>
    <w:rsid w:val="005A1FEC"/>
    <w:rsid w:val="005D2FA0"/>
    <w:rsid w:val="005D6959"/>
    <w:rsid w:val="005E7BBE"/>
    <w:rsid w:val="005F5B3E"/>
    <w:rsid w:val="00634BFD"/>
    <w:rsid w:val="006764BA"/>
    <w:rsid w:val="006A0D70"/>
    <w:rsid w:val="006A3931"/>
    <w:rsid w:val="006A3968"/>
    <w:rsid w:val="006A3BE9"/>
    <w:rsid w:val="006D387F"/>
    <w:rsid w:val="00704821"/>
    <w:rsid w:val="007231C0"/>
    <w:rsid w:val="00726FCD"/>
    <w:rsid w:val="007318AF"/>
    <w:rsid w:val="0077477F"/>
    <w:rsid w:val="007855C4"/>
    <w:rsid w:val="007B37E0"/>
    <w:rsid w:val="007C195C"/>
    <w:rsid w:val="007C4E52"/>
    <w:rsid w:val="007D6767"/>
    <w:rsid w:val="007F00BB"/>
    <w:rsid w:val="0080336F"/>
    <w:rsid w:val="00803772"/>
    <w:rsid w:val="00815BF7"/>
    <w:rsid w:val="00817BF9"/>
    <w:rsid w:val="00817FD0"/>
    <w:rsid w:val="0082328F"/>
    <w:rsid w:val="008334DD"/>
    <w:rsid w:val="00845A1F"/>
    <w:rsid w:val="0085708F"/>
    <w:rsid w:val="00876085"/>
    <w:rsid w:val="00892532"/>
    <w:rsid w:val="008B43EC"/>
    <w:rsid w:val="008B57C6"/>
    <w:rsid w:val="008D4555"/>
    <w:rsid w:val="00942627"/>
    <w:rsid w:val="0094330B"/>
    <w:rsid w:val="009762DB"/>
    <w:rsid w:val="00984390"/>
    <w:rsid w:val="009A374B"/>
    <w:rsid w:val="009E3DDA"/>
    <w:rsid w:val="00A05263"/>
    <w:rsid w:val="00A373AF"/>
    <w:rsid w:val="00AA55E0"/>
    <w:rsid w:val="00AD3FC3"/>
    <w:rsid w:val="00AD4C80"/>
    <w:rsid w:val="00B23656"/>
    <w:rsid w:val="00B42056"/>
    <w:rsid w:val="00B841AF"/>
    <w:rsid w:val="00BB2CE7"/>
    <w:rsid w:val="00C35AE0"/>
    <w:rsid w:val="00C50E01"/>
    <w:rsid w:val="00C8416E"/>
    <w:rsid w:val="00C92B9E"/>
    <w:rsid w:val="00CB5D6C"/>
    <w:rsid w:val="00CE5843"/>
    <w:rsid w:val="00D345A8"/>
    <w:rsid w:val="00D40EC4"/>
    <w:rsid w:val="00D503B6"/>
    <w:rsid w:val="00D523D1"/>
    <w:rsid w:val="00D63CE5"/>
    <w:rsid w:val="00D93361"/>
    <w:rsid w:val="00DC760C"/>
    <w:rsid w:val="00DF5853"/>
    <w:rsid w:val="00E21AD0"/>
    <w:rsid w:val="00E432F7"/>
    <w:rsid w:val="00E44996"/>
    <w:rsid w:val="00E46817"/>
    <w:rsid w:val="00E57F33"/>
    <w:rsid w:val="00E63E50"/>
    <w:rsid w:val="00E674B2"/>
    <w:rsid w:val="00E85A0F"/>
    <w:rsid w:val="00E96247"/>
    <w:rsid w:val="00ED3319"/>
    <w:rsid w:val="00EE6F4F"/>
    <w:rsid w:val="00F50F6B"/>
    <w:rsid w:val="00F51E3A"/>
    <w:rsid w:val="00F90683"/>
    <w:rsid w:val="00F94000"/>
    <w:rsid w:val="00FB6213"/>
    <w:rsid w:val="00FE295D"/>
    <w:rsid w:val="00FE3514"/>
    <w:rsid w:val="00FE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4E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35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33586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3358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33586D"/>
    <w:rPr>
      <w:kern w:val="2"/>
      <w:sz w:val="18"/>
      <w:szCs w:val="18"/>
    </w:rPr>
  </w:style>
  <w:style w:type="paragraph" w:styleId="a5">
    <w:name w:val="Balloon Text"/>
    <w:basedOn w:val="a"/>
    <w:link w:val="Char1"/>
    <w:rsid w:val="00E63E50"/>
    <w:rPr>
      <w:sz w:val="18"/>
      <w:szCs w:val="18"/>
    </w:rPr>
  </w:style>
  <w:style w:type="character" w:customStyle="1" w:styleId="Char1">
    <w:name w:val="批注框文本 Char"/>
    <w:basedOn w:val="a0"/>
    <w:link w:val="a5"/>
    <w:rsid w:val="00E63E50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7048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4E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35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33586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3358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33586D"/>
    <w:rPr>
      <w:kern w:val="2"/>
      <w:sz w:val="18"/>
      <w:szCs w:val="18"/>
    </w:rPr>
  </w:style>
  <w:style w:type="paragraph" w:styleId="a5">
    <w:name w:val="Balloon Text"/>
    <w:basedOn w:val="a"/>
    <w:link w:val="Char1"/>
    <w:rsid w:val="00E63E50"/>
    <w:rPr>
      <w:sz w:val="18"/>
      <w:szCs w:val="18"/>
    </w:rPr>
  </w:style>
  <w:style w:type="character" w:customStyle="1" w:styleId="Char1">
    <w:name w:val="批注框文本 Char"/>
    <w:basedOn w:val="a0"/>
    <w:link w:val="a5"/>
    <w:rsid w:val="00E63E50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7048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02236-EBAC-4AC7-9457-8B62876D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269</Words>
  <Characters>1534</Characters>
  <Application>Microsoft Office Word</Application>
  <DocSecurity>0</DocSecurity>
  <Lines>12</Lines>
  <Paragraphs>3</Paragraphs>
  <ScaleCrop>false</ScaleCrop>
  <Company>Microsoft China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2017年淮安******小学公开招聘教师公告</dc:title>
  <dc:creator>001</dc:creator>
  <cp:lastModifiedBy>Administrator</cp:lastModifiedBy>
  <cp:revision>50</cp:revision>
  <cp:lastPrinted>2021-08-26T07:24:00Z</cp:lastPrinted>
  <dcterms:created xsi:type="dcterms:W3CDTF">2021-08-26T01:30:00Z</dcterms:created>
  <dcterms:modified xsi:type="dcterms:W3CDTF">2021-08-27T12:39:00Z</dcterms:modified>
</cp:coreProperties>
</file>