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76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</w:rPr>
        <w:t>2021年兴隆台区卫生系统面向社会</w:t>
      </w:r>
      <w:r>
        <w:rPr>
          <w:rFonts w:hint="eastAsia" w:ascii="宋体" w:hAnsi="宋体" w:cs="宋体"/>
          <w:b/>
          <w:sz w:val="44"/>
          <w:szCs w:val="44"/>
        </w:rPr>
        <w:br w:type="textWrapping"/>
      </w:r>
      <w:r>
        <w:rPr>
          <w:rFonts w:hint="eastAsia" w:ascii="宋体" w:hAnsi="宋体" w:cs="宋体"/>
          <w:b/>
          <w:sz w:val="44"/>
          <w:szCs w:val="44"/>
        </w:rPr>
        <w:t>公开招聘事业编制人员岗位信息表</w:t>
      </w:r>
    </w:p>
    <w:tbl>
      <w:tblPr>
        <w:tblStyle w:val="4"/>
        <w:tblW w:w="81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75"/>
        <w:gridCol w:w="1770"/>
        <w:gridCol w:w="1380"/>
        <w:gridCol w:w="1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区疾病预防控制中心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Style w:val="6"/>
                <w:rFonts w:hint="default"/>
              </w:rPr>
              <w:t>基础医学类、临床医学类和公共卫生与预防医学类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7"/>
                <w:rFonts w:hint="default"/>
              </w:rPr>
              <w:t>研究生：</w:t>
            </w:r>
            <w:r>
              <w:rPr>
                <w:rStyle w:val="6"/>
                <w:rFonts w:hint="default"/>
              </w:rPr>
              <w:t>基础医学、临床医学、公共卫生与预防医学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区卫生健康监督中心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1F2B"/>
    <w:rsid w:val="301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2021-08-28T04:14:00Z</dcterms:created>
  <dc:creator>施凯</dc:creator>
  <cp:lastModifiedBy>施凯</cp:lastModifiedBy>
  <dcterms:modified xsi:type="dcterms:W3CDTF">2021-08-28T04:15:04Z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