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宣传文化服务中心</w:t>
      </w:r>
      <w:r>
        <w:rPr>
          <w:rFonts w:hint="eastAsia" w:ascii="黑体" w:eastAsia="黑体"/>
          <w:bCs/>
          <w:sz w:val="36"/>
          <w:szCs w:val="36"/>
        </w:rPr>
        <w:t>雇员</w:t>
      </w:r>
      <w:r>
        <w:rPr>
          <w:rFonts w:hint="eastAsia" w:ascii="黑体" w:eastAsia="黑体"/>
          <w:sz w:val="36"/>
          <w:szCs w:val="36"/>
        </w:rPr>
        <w:t>招聘报名表</w:t>
      </w:r>
    </w:p>
    <w:bookmarkEnd w:id="0"/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3"/>
        <w:tblW w:w="94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/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2848"/>
    <w:rsid w:val="295A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2021-09-01T01:58:00Z</dcterms:created>
  <dc:creator>郑善鸿</dc:creator>
  <cp:lastModifiedBy>郑善鸿</cp:lastModifiedBy>
  <dcterms:modified xsi:type="dcterms:W3CDTF">2021-09-01T01:59:17Z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