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napToGrid w:val="0"/>
          <w:kern w:val="0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</w:rPr>
        <w:t>附件</w:t>
      </w:r>
      <w:r>
        <w:rPr>
          <w:rFonts w:ascii="宋体" w:hAnsi="宋体" w:eastAsia="宋体" w:cs="宋体"/>
          <w:snapToGrid w:val="0"/>
          <w:kern w:val="0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开平市民政局下属事业单位公开招聘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bCs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合同制工作人员</w:t>
      </w: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t>考试报名表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仿宋_GB2312"/>
          <w:b/>
          <w:bCs/>
          <w:spacing w:val="-18"/>
          <w:sz w:val="24"/>
          <w:szCs w:val="24"/>
          <w:u w:val="single"/>
        </w:rPr>
      </w:pPr>
      <w:r>
        <w:rPr>
          <w:rFonts w:hint="eastAsia" w:ascii="仿宋_GB2312" w:cs="仿宋_GB2312"/>
          <w:b/>
          <w:bCs/>
          <w:spacing w:val="-18"/>
          <w:sz w:val="24"/>
          <w:szCs w:val="24"/>
        </w:rPr>
        <w:t>准考证号码：</w:t>
      </w:r>
    </w:p>
    <w:p>
      <w:pPr>
        <w:jc w:val="left"/>
        <w:rPr>
          <w:rFonts w:ascii="仿宋_GB2312"/>
          <w:spacing w:val="-18"/>
          <w:sz w:val="24"/>
          <w:szCs w:val="24"/>
        </w:rPr>
      </w:pPr>
    </w:p>
    <w:tbl>
      <w:tblPr>
        <w:tblStyle w:val="4"/>
        <w:tblW w:w="96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63"/>
        <w:gridCol w:w="297"/>
        <w:gridCol w:w="1080"/>
        <w:gridCol w:w="180"/>
        <w:gridCol w:w="540"/>
        <w:gridCol w:w="490"/>
        <w:gridCol w:w="770"/>
        <w:gridCol w:w="670"/>
        <w:gridCol w:w="5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邮编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现工作单位及职务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cs="仿宋_GB2312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4" w:hRule="atLeast"/>
        </w:trPr>
        <w:tc>
          <w:tcPr>
            <w:tcW w:w="1908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90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回声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避明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8090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 w:cs="仿宋_GB2312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仿宋_GB2312"/>
          <w:sz w:val="24"/>
          <w:szCs w:val="24"/>
        </w:rPr>
        <w:t>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仿宋_GB2312"/>
          <w:sz w:val="24"/>
          <w:szCs w:val="24"/>
        </w:rPr>
        <w:t>、此表用蓝黑色钢笔填写，字迹要清楚；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hint="eastAsia" w:ascii="仿宋_GB2312" w:hAnsi="仿宋" w:cs="仿宋_GB2312"/>
          <w:sz w:val="24"/>
          <w:szCs w:val="24"/>
        </w:rPr>
        <w:t>、此表须如实填写，经审核发现与事实不符的，责任自负。</w:t>
      </w:r>
    </w:p>
    <w:sectPr>
      <w:headerReference r:id="rId3" w:type="default"/>
      <w:footerReference r:id="rId4" w:type="default"/>
      <w:pgSz w:w="11907" w:h="16840"/>
      <w:pgMar w:top="1091" w:right="1107" w:bottom="1402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C2D"/>
    <w:rsid w:val="00013043"/>
    <w:rsid w:val="001321C1"/>
    <w:rsid w:val="0014031D"/>
    <w:rsid w:val="001D241A"/>
    <w:rsid w:val="001D28EC"/>
    <w:rsid w:val="00276B6D"/>
    <w:rsid w:val="002A3FDC"/>
    <w:rsid w:val="002B1C31"/>
    <w:rsid w:val="002D26B6"/>
    <w:rsid w:val="003D2519"/>
    <w:rsid w:val="00437B54"/>
    <w:rsid w:val="00437FDF"/>
    <w:rsid w:val="00453CCF"/>
    <w:rsid w:val="004C537C"/>
    <w:rsid w:val="004E0F87"/>
    <w:rsid w:val="005E0E0F"/>
    <w:rsid w:val="00611F22"/>
    <w:rsid w:val="00624C37"/>
    <w:rsid w:val="00647C2D"/>
    <w:rsid w:val="007F45D9"/>
    <w:rsid w:val="00861D28"/>
    <w:rsid w:val="00916466"/>
    <w:rsid w:val="009F41F6"/>
    <w:rsid w:val="00A50A9C"/>
    <w:rsid w:val="00AC431D"/>
    <w:rsid w:val="00AC5392"/>
    <w:rsid w:val="00B166D3"/>
    <w:rsid w:val="00C8700B"/>
    <w:rsid w:val="00CC4AAA"/>
    <w:rsid w:val="00CD6188"/>
    <w:rsid w:val="00DA2BA9"/>
    <w:rsid w:val="00DF694E"/>
    <w:rsid w:val="00E21E21"/>
    <w:rsid w:val="00E523EB"/>
    <w:rsid w:val="00E53077"/>
    <w:rsid w:val="00E61D3C"/>
    <w:rsid w:val="00E76720"/>
    <w:rsid w:val="00EA0791"/>
    <w:rsid w:val="00EE19C9"/>
    <w:rsid w:val="00F36B52"/>
    <w:rsid w:val="00FA36C7"/>
    <w:rsid w:val="00FC0723"/>
    <w:rsid w:val="24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locked/>
    <w:uiPriority w:val="99"/>
    <w:rPr>
      <w:rFonts w:eastAsia="仿宋_GB2312"/>
      <w:kern w:val="2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www.diannaotuan.com</Company>
  <Pages>2</Pages>
  <Words>98</Words>
  <Characters>562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2021-08-27T02:44:00Z</dcterms:created>
  <dc:creator>退役军人事务局收文员</dc:creator>
  <cp:lastModifiedBy>张翠</cp:lastModifiedBy>
  <dcterms:modified xsi:type="dcterms:W3CDTF">2021-09-01T07:46:29Z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