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1726"/>
        <w:gridCol w:w="2256"/>
        <w:gridCol w:w="982"/>
        <w:gridCol w:w="1022"/>
        <w:gridCol w:w="995"/>
        <w:gridCol w:w="745"/>
        <w:gridCol w:w="2436"/>
      </w:tblGrid>
      <w:tr w:rsidR="00F54257" w:rsidRPr="00F54257" w:rsidTr="00F54257">
        <w:trPr>
          <w:trHeight w:val="704"/>
          <w:jc w:val="center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岗位简介</w:t>
            </w:r>
          </w:p>
        </w:tc>
        <w:tc>
          <w:tcPr>
            <w:tcW w:w="2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要求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要求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要求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2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其他条件</w:t>
            </w:r>
          </w:p>
        </w:tc>
      </w:tr>
      <w:tr w:rsidR="00F54257" w:rsidRPr="00F54257" w:rsidTr="00F54257">
        <w:trPr>
          <w:trHeight w:val="1863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文印室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行政管理岗位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负责政务党务、资产管理和采购等相关工作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公共管理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（1204）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经济学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（02）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本科及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以上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学士及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以上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35周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岁以下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中共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党员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F54257" w:rsidRPr="00F54257" w:rsidTr="00F54257">
        <w:trPr>
          <w:trHeight w:val="1896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幼儿园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教师岗位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负责幼儿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教育工作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学前教育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（040106）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艺术教育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（040105）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本科及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以上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学士及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以上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35周</w:t>
            </w:r>
          </w:p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岁以下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257" w:rsidRPr="00F54257" w:rsidRDefault="00F54257" w:rsidP="00F54257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F54257">
              <w:rPr>
                <w:rFonts w:ascii="宋体" w:eastAsia="宋体" w:hAnsi="宋体" w:cs="宋体" w:hint="eastAsia"/>
                <w:sz w:val="24"/>
                <w:szCs w:val="24"/>
              </w:rPr>
              <w:t>1. 需持有幼儿教师资格证书；2.具有中级（一级教师）及以上职称者，年龄可放宽至45周岁以下。</w:t>
            </w:r>
          </w:p>
        </w:tc>
      </w:tr>
    </w:tbl>
    <w:p w:rsidR="004358AB" w:rsidRPr="00F54257" w:rsidRDefault="004358AB" w:rsidP="00F54257"/>
    <w:sectPr w:rsidR="004358AB" w:rsidRPr="00F5425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54257"/>
    <w:rsid w:val="00323B43"/>
    <w:rsid w:val="003D37D8"/>
    <w:rsid w:val="004358AB"/>
    <w:rsid w:val="00507626"/>
    <w:rsid w:val="0064020C"/>
    <w:rsid w:val="008811B0"/>
    <w:rsid w:val="008B7726"/>
    <w:rsid w:val="00B600C9"/>
    <w:rsid w:val="00B952C0"/>
    <w:rsid w:val="00CF7209"/>
    <w:rsid w:val="00F54257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5425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2021-09-04T02:46:00Z</dcterms:created>
  <dcterms:modified xsi:type="dcterms:W3CDTF">2021-09-04T02:49:00Z</dcterms:modified>
</cp:coreProperties>
</file>