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633"/>
        <w:gridCol w:w="1383"/>
        <w:gridCol w:w="1741"/>
        <w:gridCol w:w="1861"/>
        <w:gridCol w:w="12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942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Style w:val="5"/>
                <w:rFonts w:ascii="黑体" w:hAnsi="宋体" w:eastAsia="黑体" w:cs="黑体"/>
                <w:color w:val="000000"/>
                <w:sz w:val="24"/>
                <w:szCs w:val="24"/>
              </w:rPr>
              <w:t>招聘岗位及用人条件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22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</w:rPr>
              <w:t>招聘岗位（类别）</w:t>
            </w:r>
          </w:p>
        </w:tc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</w:rPr>
              <w:t>职位简介</w:t>
            </w:r>
          </w:p>
        </w:tc>
        <w:tc>
          <w:tcPr>
            <w:tcW w:w="198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</w:rPr>
              <w:t>学历（学位）要求</w:t>
            </w:r>
          </w:p>
        </w:tc>
        <w:tc>
          <w:tcPr>
            <w:tcW w:w="212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</w:rPr>
              <w:t>专 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  <w:jc w:val="center"/>
        </w:trPr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</w:rPr>
              <w:t>名  称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Style w:val="5"/>
                <w:rFonts w:hint="eastAsia" w:ascii="黑体" w:hAnsi="宋体" w:eastAsia="黑体" w:cs="黑体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jc w:val="center"/>
        </w:trPr>
        <w:tc>
          <w:tcPr>
            <w:tcW w:w="1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专业技术岗位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Fonts w:ascii="Courier New" w:hAnsi="Courier New" w:eastAsia="微软雅黑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从事教学、科研、临床等工作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本科（学士）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21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临床医学、皮肤病与性病学、中医外科学</w:t>
            </w:r>
          </w:p>
        </w:tc>
        <w:tc>
          <w:tcPr>
            <w:tcW w:w="1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z w:val="16"/>
                <w:szCs w:val="16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050A0"/>
    <w:rsid w:val="3200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bsharetext"/>
    <w:basedOn w:val="4"/>
    <w:uiPriority w:val="0"/>
  </w:style>
  <w:style w:type="character" w:customStyle="1" w:styleId="9">
    <w:name w:val="clear2"/>
    <w:basedOn w:val="4"/>
    <w:uiPriority w:val="0"/>
    <w:rPr>
      <w:sz w:val="0"/>
      <w:szCs w:val="0"/>
      <w:bdr w:val="none" w:color="auto" w:sz="0" w:space="0"/>
    </w:rPr>
  </w:style>
  <w:style w:type="character" w:customStyle="1" w:styleId="10">
    <w:name w:val="pass"/>
    <w:basedOn w:val="4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2021-09-03T09:03:00Z</dcterms:created>
  <dc:creator>张翠</dc:creator>
  <cp:lastModifiedBy>张翠</cp:lastModifiedBy>
  <dcterms:modified xsi:type="dcterms:W3CDTF">2021-09-03T09:03:54Z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