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Times New Roman" w:eastAsia="方正黑体_GBK"/>
          <w:color w:val="000000"/>
          <w:sz w:val="28"/>
          <w:szCs w:val="28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重庆商务职业学院</w:t>
      </w:r>
    </w:p>
    <w:p>
      <w:pPr>
        <w:spacing w:line="5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年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考核招聘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高层次人才报名登记表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08"/>
        <w:gridCol w:w="508"/>
        <w:gridCol w:w="1589"/>
        <w:gridCol w:w="207"/>
        <w:gridCol w:w="23"/>
        <w:gridCol w:w="914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姓  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性  别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照片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民  族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婚  否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政治面貌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初始学历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及学位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及学位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外语等级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计算机等级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职称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应聘岗位</w:t>
            </w:r>
          </w:p>
        </w:tc>
        <w:tc>
          <w:tcPr>
            <w:tcW w:w="3949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通信地址</w:t>
            </w:r>
          </w:p>
        </w:tc>
        <w:tc>
          <w:tcPr>
            <w:tcW w:w="3949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学习经历</w:t>
            </w:r>
          </w:p>
        </w:tc>
        <w:tc>
          <w:tcPr>
            <w:tcW w:w="7780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工作经历</w:t>
            </w:r>
          </w:p>
        </w:tc>
        <w:tc>
          <w:tcPr>
            <w:tcW w:w="7780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应聘优势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及来校后工作思路</w:t>
            </w:r>
          </w:p>
        </w:tc>
        <w:tc>
          <w:tcPr>
            <w:tcW w:w="7780" w:type="dxa"/>
            <w:gridSpan w:val="14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both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6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6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6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6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6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近三年已出版或发表的代表性科研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ind w:right="-1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论文或著作名称</w:t>
            </w:r>
          </w:p>
        </w:tc>
        <w:tc>
          <w:tcPr>
            <w:tcW w:w="2327" w:type="dxa"/>
            <w:gridSpan w:val="4"/>
            <w:vAlign w:val="center"/>
          </w:tcPr>
          <w:p>
            <w:pPr>
              <w:ind w:right="-66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发表刊物名称、刊号，出版社名称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ind w:left="-19" w:leftChars="-9" w:right="-21" w:firstLine="18" w:firstLineChars="9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发表或出版时间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ind w:right="-99" w:rightChars="-47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论文检索收</w:t>
            </w:r>
          </w:p>
          <w:p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录、著作类型</w:t>
            </w:r>
          </w:p>
        </w:tc>
        <w:tc>
          <w:tcPr>
            <w:tcW w:w="709" w:type="dxa"/>
            <w:vAlign w:val="center"/>
          </w:tcPr>
          <w:p>
            <w:pPr>
              <w:ind w:right="-76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合作人数</w:t>
            </w:r>
          </w:p>
        </w:tc>
        <w:tc>
          <w:tcPr>
            <w:tcW w:w="835" w:type="dxa"/>
            <w:vAlign w:val="center"/>
          </w:tcPr>
          <w:p>
            <w:pPr>
              <w:ind w:right="-6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本人承诺</w:t>
            </w:r>
          </w:p>
        </w:tc>
        <w:tc>
          <w:tcPr>
            <w:tcW w:w="7780" w:type="dxa"/>
            <w:gridSpan w:val="14"/>
          </w:tcPr>
          <w:p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before="156" w:beforeLines="50" w:after="156" w:afterLines="50" w:line="300" w:lineRule="exact"/>
              <w:ind w:right="420" w:firstLine="420" w:firstLineChars="2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本人（手写签字）：                             年   月   日</w:t>
            </w:r>
          </w:p>
        </w:tc>
      </w:tr>
    </w:tbl>
    <w:p>
      <w:pPr>
        <w:spacing w:before="156" w:beforeLines="50" w:after="156" w:afterLines="50" w:line="260" w:lineRule="exact"/>
        <w:ind w:right="21" w:firstLine="5160" w:firstLineChars="2150"/>
      </w:pPr>
      <w:r>
        <w:rPr>
          <w:rFonts w:ascii="Times New Roman" w:hAnsi="Times New Roman" w:eastAsia="楷体_GB2312"/>
          <w:color w:val="000000"/>
          <w:sz w:val="24"/>
        </w:rPr>
        <w:t>重庆商务职业学院组织人事处制</w:t>
      </w:r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857FA"/>
    <w:rsid w:val="00FB187B"/>
    <w:rsid w:val="2AB851EF"/>
    <w:rsid w:val="343430F3"/>
    <w:rsid w:val="433857FA"/>
    <w:rsid w:val="7D5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韩海姣</cp:lastModifiedBy>
  <dcterms:modified xsi:type="dcterms:W3CDTF">2021-09-02T01:45:13Z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D4D6BDC1136B48FBAB9F340158D2A176</vt:lpwstr>
  </property>
</Properties>
</file>