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150"/>
        <w:gridCol w:w="1507"/>
        <w:gridCol w:w="1647"/>
        <w:gridCol w:w="3242"/>
      </w:tblGrid>
      <w:tr w:rsidR="0097618C" w:rsidRPr="0097618C" w:rsidTr="0097618C">
        <w:trPr>
          <w:tblCellSpacing w:w="0" w:type="dxa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b/>
                <w:bCs/>
                <w:sz w:val="29"/>
              </w:rPr>
              <w:t>岗位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b/>
                <w:bCs/>
                <w:sz w:val="29"/>
              </w:rPr>
              <w:t>面试方式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b/>
                <w:bCs/>
                <w:sz w:val="29"/>
              </w:rPr>
              <w:t>总分计算</w:t>
            </w:r>
          </w:p>
        </w:tc>
      </w:tr>
      <w:tr w:rsidR="0097618C" w:rsidRPr="0097618C" w:rsidTr="0097618C">
        <w:trPr>
          <w:tblCellSpacing w:w="0" w:type="dxa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财务人员、建筑工程师、宣传干事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结构化面试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结构化面试分数</w:t>
            </w:r>
          </w:p>
        </w:tc>
      </w:tr>
      <w:tr w:rsidR="0097618C" w:rsidRPr="0097618C" w:rsidTr="0097618C">
        <w:trPr>
          <w:tblCellSpacing w:w="0" w:type="dxa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心理辅导师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临床模拟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临床模拟试分数</w:t>
            </w:r>
          </w:p>
        </w:tc>
      </w:tr>
      <w:tr w:rsidR="0097618C" w:rsidRPr="0097618C" w:rsidTr="0097618C">
        <w:trPr>
          <w:tblCellSpacing w:w="0" w:type="dxa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理论教师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试讲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试讲分数</w:t>
            </w:r>
          </w:p>
        </w:tc>
      </w:tr>
      <w:tr w:rsidR="0097618C" w:rsidRPr="0097618C" w:rsidTr="0097618C">
        <w:trPr>
          <w:tblCellSpacing w:w="0" w:type="dxa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实训指导教师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试讲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实训操作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18C" w:rsidRPr="0097618C" w:rsidRDefault="0097618C" w:rsidP="0097618C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97618C">
              <w:rPr>
                <w:rFonts w:ascii="宋体" w:eastAsia="宋体" w:hAnsi="宋体" w:cs="宋体"/>
                <w:sz w:val="29"/>
                <w:szCs w:val="29"/>
              </w:rPr>
              <w:t>试讲分数*50%+实训操作分数*50%（入围考核阶段考生实训操作分数线为60分及以上）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7618C"/>
    <w:rsid w:val="00002EE3"/>
    <w:rsid w:val="00323B43"/>
    <w:rsid w:val="003D37D8"/>
    <w:rsid w:val="004358AB"/>
    <w:rsid w:val="0064020C"/>
    <w:rsid w:val="008811B0"/>
    <w:rsid w:val="008B7726"/>
    <w:rsid w:val="0097618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761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2021-09-10T07:44:00Z</dcterms:created>
  <dcterms:modified xsi:type="dcterms:W3CDTF">2021-09-10T07:45:00Z</dcterms:modified>
</cp:coreProperties>
</file>