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pPr>
        <w:rPr>
          <w:rFonts w:ascii="仿宋" w:hAnsi="仿宋" w:eastAsia="仿宋" w:cs="仿宋"/>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根据2021年丰台区卫生健康委所属事业单位面向博士研究生公开招聘工作有关要求，本人对所提供材料郑重承诺如下：</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本人提供材料均为真实有效。</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如本人提供材料存在虚假情况，或未按照时间截点 提供相关材料，视为本人自愿放弃报考岗位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p>
    <w:p>
      <w:pPr>
        <w:numPr>
          <w:ilvl w:val="0"/>
          <w:numId w:val="1"/>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如本人网上报名时暂未取得住院医师规范化培训合格证书，本人承诺办理入职前取得住院医师规范化培训合格证书。办理入职前如未取得与岗位要求相符的住院医师规范化培训合格证书，本人自愿放弃报考岗位</w:t>
      </w:r>
      <w:r>
        <w:rPr>
          <w:rFonts w:hint="eastAsia" w:ascii="仿宋_GB2312" w:hAnsi="仿宋_GB2312" w:eastAsia="仿宋_GB2312" w:cs="仿宋_GB2312"/>
          <w:color w:val="000000" w:themeColor="text1"/>
          <w:sz w:val="32"/>
          <w:szCs w:val="32"/>
        </w:rPr>
        <w:t>聘用</w:t>
      </w:r>
      <w:r>
        <w:rPr>
          <w:rFonts w:hint="eastAsia" w:ascii="仿宋_GB2312" w:hAnsi="仿宋_GB2312" w:eastAsia="仿宋_GB2312" w:cs="仿宋_GB2312"/>
          <w:sz w:val="32"/>
          <w:szCs w:val="32"/>
        </w:rPr>
        <w:t>资格。</w:t>
      </w:r>
      <w:bookmarkStart w:id="0" w:name="_GoBack"/>
      <w:bookmarkEnd w:id="0"/>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p>
      <w:pPr>
        <w:rPr>
          <w:rFonts w:ascii="仿宋_GB2312" w:hAnsi="方正小标宋简体" w:eastAsia="仿宋_GB2312" w:cs="方正小标宋简体"/>
          <w:color w:val="FF0000"/>
          <w:sz w:val="32"/>
          <w:szCs w:val="32"/>
        </w:rPr>
      </w:pPr>
      <w:r>
        <w:rPr>
          <w:rFonts w:hint="eastAsia" w:ascii="仿宋_GB2312" w:hAnsi="方正小标宋简体" w:eastAsia="仿宋_GB2312" w:cs="方正小标宋简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44ABB"/>
    <w:multiLevelType w:val="singleLevel"/>
    <w:tmpl w:val="7B744A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E097FAD"/>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CB4D73"/>
    <w:rsid w:val="00DE3AD7"/>
    <w:rsid w:val="00E24527"/>
    <w:rsid w:val="00E61AA6"/>
    <w:rsid w:val="00EA5ED1"/>
    <w:rsid w:val="00EC5451"/>
    <w:rsid w:val="00F536F0"/>
    <w:rsid w:val="00FE3860"/>
    <w:rsid w:val="00FF651A"/>
    <w:rsid w:val="17022FAF"/>
    <w:rsid w:val="54F6642A"/>
    <w:rsid w:val="5E097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52</Words>
  <Characters>302</Characters>
  <Lines>2</Lines>
  <Paragraphs>1</Paragraphs>
  <TotalTime>3</TotalTime>
  <ScaleCrop>false</ScaleCrop>
  <LinksUpToDate>false</LinksUpToDate>
  <CharactersWithSpaces>353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2020-08-10T02:35:00Z</dcterms:created>
  <dc:creator>nana computer</dc:creator>
  <cp:lastModifiedBy>SYSTEM</cp:lastModifiedBy>
  <dcterms:modified xsi:type="dcterms:W3CDTF">2021-09-07T03:59:15Z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