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E5" w:rsidRPr="00C148E5" w:rsidRDefault="00C148E5" w:rsidP="00C148E5">
      <w:pPr>
        <w:widowControl/>
        <w:jc w:val="left"/>
        <w:outlineLvl w:val="0"/>
        <w:rPr>
          <w:rFonts w:ascii="黑体" w:eastAsia="黑体" w:hAnsi="黑体" w:cs="宋体"/>
          <w:bCs/>
          <w:color w:val="333333"/>
          <w:kern w:val="36"/>
          <w:sz w:val="28"/>
          <w:szCs w:val="28"/>
        </w:rPr>
      </w:pPr>
      <w:bookmarkStart w:id="0" w:name="_GoBack"/>
      <w:bookmarkEnd w:id="0"/>
      <w:r w:rsidRPr="00C148E5">
        <w:rPr>
          <w:rFonts w:ascii="黑体" w:eastAsia="黑体" w:hAnsi="黑体" w:cs="宋体" w:hint="eastAsia"/>
          <w:bCs/>
          <w:color w:val="333333"/>
          <w:kern w:val="36"/>
          <w:sz w:val="28"/>
          <w:szCs w:val="28"/>
        </w:rPr>
        <w:t>附件</w:t>
      </w:r>
      <w:r w:rsidR="000C103C">
        <w:rPr>
          <w:rFonts w:ascii="黑体" w:eastAsia="黑体" w:hAnsi="黑体" w:cs="宋体" w:hint="eastAsia"/>
          <w:bCs/>
          <w:color w:val="333333"/>
          <w:kern w:val="36"/>
          <w:sz w:val="28"/>
          <w:szCs w:val="28"/>
        </w:rPr>
        <w:t>3</w:t>
      </w:r>
    </w:p>
    <w:p w:rsidR="00F45908" w:rsidRPr="00F45908" w:rsidRDefault="00F45908" w:rsidP="0096324D">
      <w:pPr>
        <w:widowControl/>
        <w:jc w:val="center"/>
        <w:outlineLvl w:val="0"/>
        <w:rPr>
          <w:rFonts w:ascii="方正小标宋简体" w:eastAsia="方正小标宋简体" w:hAnsi="微软雅黑" w:cs="宋体"/>
          <w:bCs/>
          <w:color w:val="333333"/>
          <w:kern w:val="36"/>
          <w:sz w:val="38"/>
          <w:szCs w:val="38"/>
        </w:rPr>
      </w:pPr>
      <w:r w:rsidRPr="00F45908">
        <w:rPr>
          <w:rFonts w:ascii="方正小标宋简体" w:eastAsia="方正小标宋简体" w:hAnsi="微软雅黑" w:cs="宋体" w:hint="eastAsia"/>
          <w:bCs/>
          <w:color w:val="333333"/>
          <w:kern w:val="36"/>
          <w:sz w:val="38"/>
          <w:szCs w:val="38"/>
        </w:rPr>
        <w:t>2021年滨城区事业单位公开招聘考生疫情告知书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一、参加2021年</w:t>
      </w:r>
      <w:r w:rsidR="00AD6E1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滨城区事业单位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公开招聘工作人员的考生，请务必在考前申领“山东省电子健康通行码”。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 w:rsidR="00AF3863" w:rsidRPr="00AF3863" w:rsidRDefault="002F3D38" w:rsidP="00F30CCA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三、</w:t>
      </w:r>
      <w:r w:rsidR="00791181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考生进入</w:t>
      </w:r>
      <w:r w:rsidR="00791181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笔试、资格审查、面试、体检等场所</w:t>
      </w:r>
      <w:r w:rsidR="00791181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，</w:t>
      </w:r>
      <w:r w:rsidR="00F30CCA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应当主动出示山东省电子健康通行码绿码</w:t>
      </w:r>
      <w:r w:rsidR="00F30CCA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和近14天行程信息（</w:t>
      </w:r>
      <w:r w:rsidR="00F30CCA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山东省电子健康通行码</w:t>
      </w:r>
      <w:r w:rsidR="00F30CCA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实时显示）</w:t>
      </w:r>
      <w:r w:rsidR="00F30CCA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，并按要求主动接受体温测量。经现场卫生防疫专业人员确认有可疑症状(体温37.3</w:t>
      </w:r>
      <w:r w:rsidR="00F30CCA" w:rsidRPr="00AF386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℃</w:t>
      </w:r>
      <w:r w:rsidR="00F30CCA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以上，出现持续干咳、乏力、呼吸困难等症状)的考生，不得进入考场。</w:t>
      </w:r>
    </w:p>
    <w:p w:rsidR="00AF3863" w:rsidRPr="00AF3863" w:rsidRDefault="00F63339" w:rsidP="00AF3863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四、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考生自备一次性使用医用口罩或医用外科口罩，除核验考生身份时按要求及时摘戴口罩外，进入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相关场所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应当全程佩戴口罩。</w:t>
      </w:r>
    </w:p>
    <w:p w:rsidR="00AF3863" w:rsidRDefault="00F63339" w:rsidP="00AF3863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五、</w:t>
      </w:r>
      <w:r w:rsidR="00F30CCA">
        <w:rPr>
          <w:rFonts w:ascii="仿宋_GB2312" w:eastAsia="仿宋_GB2312" w:hint="eastAsia"/>
          <w:sz w:val="32"/>
          <w:szCs w:val="32"/>
        </w:rPr>
        <w:t>14天内</w:t>
      </w:r>
      <w:r w:rsidR="00F30CCA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国内中、高风险地区或</w:t>
      </w:r>
      <w:r w:rsidR="00F30CCA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有</w:t>
      </w:r>
      <w:r w:rsidR="00F30CCA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国内中、高风险地区</w:t>
      </w:r>
      <w:r w:rsidR="00F30CCA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、</w:t>
      </w:r>
      <w:r w:rsidR="00F30CCA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国（境）外旅居史的人员</w:t>
      </w:r>
      <w:r w:rsidR="00F30CCA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，禁止来滨参加本次</w:t>
      </w:r>
      <w:r w:rsidR="00791181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考试</w:t>
      </w:r>
      <w:r w:rsidR="00F30CCA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。请考生及时关注国内中高风险地区信息更新。</w:t>
      </w:r>
    </w:p>
    <w:p w:rsidR="00791181" w:rsidRPr="00AF3863" w:rsidRDefault="00791181" w:rsidP="00AF3863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六、考生如实填写《健康管理信息承诺书》（</w:t>
      </w:r>
      <w:r w:rsidR="00BE2F6B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招聘公告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附件</w:t>
      </w:r>
      <w:r w:rsidR="00562DA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），</w:t>
      </w:r>
      <w:r w:rsidR="00562DA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在</w:t>
      </w:r>
      <w:r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进入</w:t>
      </w:r>
      <w:r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笔试、资格审查、面试、体检等场所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时提交。</w:t>
      </w:r>
    </w:p>
    <w:p w:rsidR="00F45908" w:rsidRPr="00F45908" w:rsidRDefault="00791181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七</w:t>
      </w:r>
      <w:r w:rsidR="00F45908"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、请考生预留充足入场时间，建议至少提前1小时到达考点。考生须听从考点工作人员指挥，保持“一米线”，排队有序入场。</w:t>
      </w:r>
    </w:p>
    <w:p w:rsidR="00F63339" w:rsidRPr="00AF3863" w:rsidRDefault="00791181" w:rsidP="00F63339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八</w:t>
      </w:r>
      <w:r w:rsidR="00BD33C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、</w:t>
      </w:r>
      <w:r w:rsidR="00F63339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请广大考生近期注意做好自我健康管理，以免影响考试。凡违反我省常态化疫情防控有关规定，隐瞒、虚报旅居史、接触史、健康状况等疫情防控重点信息的，将依法依规追究责任。</w:t>
      </w:r>
    </w:p>
    <w:p w:rsidR="00AF3863" w:rsidRPr="00F45908" w:rsidRDefault="00791181" w:rsidP="00AF3863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九</w:t>
      </w:r>
      <w:r w:rsidR="00AD6E19"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、</w:t>
      </w:r>
      <w:r w:rsidR="00DD27D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滨城区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防疫部门咨询电话：</w:t>
      </w:r>
      <w:r w:rsidR="00DD27D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0543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-</w:t>
      </w:r>
      <w:r w:rsidR="00245566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2110961</w:t>
      </w:r>
    </w:p>
    <w:p w:rsidR="00AD6E19" w:rsidRPr="00245566" w:rsidRDefault="00AD6E19" w:rsidP="00AD6E1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AD6E19" w:rsidRPr="00F45908" w:rsidRDefault="00AD6E19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1B5A6D" w:rsidRPr="00F45908" w:rsidRDefault="001B5A6D"/>
    <w:sectPr w:rsidR="001B5A6D" w:rsidRPr="00F45908" w:rsidSect="006F2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90F" w:rsidRDefault="0017290F" w:rsidP="00F45908">
      <w:r>
        <w:separator/>
      </w:r>
    </w:p>
  </w:endnote>
  <w:endnote w:type="continuationSeparator" w:id="1">
    <w:p w:rsidR="0017290F" w:rsidRDefault="0017290F" w:rsidP="00F4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6B" w:rsidRDefault="00BE2F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6B" w:rsidRDefault="00BE2F6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6B" w:rsidRDefault="00BE2F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90F" w:rsidRDefault="0017290F" w:rsidP="00F45908">
      <w:r>
        <w:separator/>
      </w:r>
    </w:p>
  </w:footnote>
  <w:footnote w:type="continuationSeparator" w:id="1">
    <w:p w:rsidR="0017290F" w:rsidRDefault="0017290F" w:rsidP="00F45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6B" w:rsidRDefault="00BE2F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08" w:rsidRDefault="00F45908" w:rsidP="00BE2F6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6B" w:rsidRDefault="00BE2F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908"/>
    <w:rsid w:val="000122B0"/>
    <w:rsid w:val="00075DC3"/>
    <w:rsid w:val="000864D6"/>
    <w:rsid w:val="000A4B93"/>
    <w:rsid w:val="000C103C"/>
    <w:rsid w:val="0017290F"/>
    <w:rsid w:val="001875BB"/>
    <w:rsid w:val="00195D3A"/>
    <w:rsid w:val="001B559D"/>
    <w:rsid w:val="001B5A6D"/>
    <w:rsid w:val="001C12D7"/>
    <w:rsid w:val="00245566"/>
    <w:rsid w:val="002C4654"/>
    <w:rsid w:val="002F26B1"/>
    <w:rsid w:val="002F3D38"/>
    <w:rsid w:val="00343062"/>
    <w:rsid w:val="003A4F24"/>
    <w:rsid w:val="004251BB"/>
    <w:rsid w:val="00487E3B"/>
    <w:rsid w:val="00490BDC"/>
    <w:rsid w:val="00562DA7"/>
    <w:rsid w:val="00675C1B"/>
    <w:rsid w:val="00680F37"/>
    <w:rsid w:val="006F233B"/>
    <w:rsid w:val="00791181"/>
    <w:rsid w:val="007E4EB1"/>
    <w:rsid w:val="008466EE"/>
    <w:rsid w:val="00871911"/>
    <w:rsid w:val="00934BEC"/>
    <w:rsid w:val="0096324D"/>
    <w:rsid w:val="00982B79"/>
    <w:rsid w:val="009F0E75"/>
    <w:rsid w:val="00AC554E"/>
    <w:rsid w:val="00AD6E19"/>
    <w:rsid w:val="00AF3863"/>
    <w:rsid w:val="00B573D0"/>
    <w:rsid w:val="00BD33C4"/>
    <w:rsid w:val="00BE2F6B"/>
    <w:rsid w:val="00C148E5"/>
    <w:rsid w:val="00DB6388"/>
    <w:rsid w:val="00DD27D9"/>
    <w:rsid w:val="00E74A67"/>
    <w:rsid w:val="00EF4E0F"/>
    <w:rsid w:val="00F30CCA"/>
    <w:rsid w:val="00F4058E"/>
    <w:rsid w:val="00F438CB"/>
    <w:rsid w:val="00F45908"/>
    <w:rsid w:val="00F63339"/>
    <w:rsid w:val="00FB2AB0"/>
    <w:rsid w:val="00FC38DA"/>
    <w:rsid w:val="00FE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3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59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9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590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45908"/>
    <w:rPr>
      <w:b/>
      <w:bCs/>
    </w:rPr>
  </w:style>
  <w:style w:type="character" w:customStyle="1" w:styleId="apple-converted-space">
    <w:name w:val="apple-converted-space"/>
    <w:basedOn w:val="a0"/>
    <w:rsid w:val="00AD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0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93</Words>
  <Characters>534</Characters>
  <Application>Microsoft Office Word</Application>
  <DocSecurity>0</DocSecurity>
  <Lines>4</Lines>
  <Paragraphs>1</Paragraphs>
  <ScaleCrop>false</ScaleCrop>
  <Company>Lenovo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2021-05-20T02:13:00Z</dcterms:created>
  <dcterms:modified xsi:type="dcterms:W3CDTF">2021-08-24T02:55:00Z</dcterms:modified>
</cp:coreProperties>
</file>