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bCs/>
          <w:kern w:val="0"/>
          <w:sz w:val="30"/>
          <w:szCs w:val="30"/>
        </w:rPr>
      </w:pPr>
      <w:r>
        <w:rPr>
          <w:rFonts w:eastAsia="仿宋_GB2312"/>
          <w:bCs/>
          <w:kern w:val="0"/>
          <w:sz w:val="30"/>
          <w:szCs w:val="30"/>
        </w:rPr>
        <w:t>附件2：</w:t>
      </w:r>
    </w:p>
    <w:p>
      <w:pPr>
        <w:spacing w:line="560" w:lineRule="exact"/>
        <w:rPr>
          <w:b/>
          <w:kern w:val="0"/>
          <w:sz w:val="32"/>
          <w:szCs w:val="32"/>
        </w:rPr>
      </w:pPr>
    </w:p>
    <w:p>
      <w:pPr>
        <w:spacing w:line="560" w:lineRule="exact"/>
        <w:jc w:val="center"/>
        <w:rPr>
          <w:rFonts w:eastAsia="方正小标宋简体"/>
          <w:bCs/>
          <w:kern w:val="0"/>
          <w:sz w:val="44"/>
          <w:szCs w:val="44"/>
        </w:rPr>
      </w:pPr>
      <w:r>
        <w:rPr>
          <w:rFonts w:hint="eastAsia" w:ascii="方正小标宋简体" w:eastAsia="方正小标宋简体"/>
          <w:bCs/>
          <w:kern w:val="0"/>
          <w:sz w:val="44"/>
          <w:szCs w:val="44"/>
        </w:rPr>
        <w:t>烟台市福山区教育系统2021年二批公开招聘</w:t>
      </w:r>
      <w:r>
        <w:rPr>
          <w:rFonts w:eastAsia="方正小标宋简体"/>
          <w:bCs/>
          <w:kern w:val="0"/>
          <w:sz w:val="44"/>
          <w:szCs w:val="44"/>
        </w:rPr>
        <w:t>教师</w:t>
      </w:r>
      <w:r>
        <w:rPr>
          <w:rFonts w:hint="eastAsia" w:eastAsia="方正小标宋简体"/>
          <w:bCs/>
          <w:kern w:val="0"/>
          <w:sz w:val="44"/>
          <w:szCs w:val="44"/>
        </w:rPr>
        <w:t>（含高层次人才）</w:t>
      </w:r>
      <w:r>
        <w:rPr>
          <w:rFonts w:eastAsia="方正小标宋简体"/>
          <w:bCs/>
          <w:kern w:val="0"/>
          <w:sz w:val="44"/>
          <w:szCs w:val="44"/>
        </w:rPr>
        <w:t>应聘须知</w:t>
      </w:r>
    </w:p>
    <w:p>
      <w:pPr>
        <w:spacing w:line="560" w:lineRule="exact"/>
        <w:jc w:val="center"/>
        <w:rPr>
          <w:rFonts w:eastAsia="方正小标宋简体"/>
          <w:kern w:val="0"/>
          <w:sz w:val="24"/>
        </w:rPr>
      </w:pPr>
    </w:p>
    <w:p>
      <w:pPr>
        <w:spacing w:line="560" w:lineRule="exact"/>
        <w:ind w:firstLine="640" w:firstLineChars="200"/>
        <w:rPr>
          <w:rFonts w:eastAsia="黑体"/>
          <w:kern w:val="0"/>
          <w:sz w:val="32"/>
          <w:szCs w:val="32"/>
        </w:rPr>
      </w:pPr>
      <w:r>
        <w:rPr>
          <w:rFonts w:eastAsia="黑体"/>
          <w:sz w:val="32"/>
          <w:szCs w:val="32"/>
        </w:rPr>
        <w:t>1.哪些人员可以应聘？</w:t>
      </w:r>
    </w:p>
    <w:p>
      <w:pPr>
        <w:snapToGrid w:val="0"/>
        <w:spacing w:line="560" w:lineRule="exact"/>
        <w:ind w:firstLine="640" w:firstLineChars="200"/>
        <w:rPr>
          <w:rFonts w:eastAsia="仿宋_GB2312"/>
          <w:sz w:val="32"/>
          <w:szCs w:val="32"/>
        </w:rPr>
      </w:pPr>
      <w:r>
        <w:rPr>
          <w:rFonts w:eastAsia="仿宋_GB2312"/>
          <w:sz w:val="32"/>
          <w:szCs w:val="32"/>
        </w:rPr>
        <w:t>按照事业单位公开招聘的相关规定，凡符合《烟台市</w:t>
      </w:r>
      <w:r>
        <w:rPr>
          <w:rFonts w:hint="eastAsia" w:eastAsia="仿宋_GB2312"/>
          <w:sz w:val="32"/>
          <w:szCs w:val="32"/>
        </w:rPr>
        <w:t>福山</w:t>
      </w:r>
      <w:r>
        <w:rPr>
          <w:rFonts w:eastAsia="仿宋_GB2312"/>
          <w:sz w:val="32"/>
          <w:szCs w:val="32"/>
        </w:rPr>
        <w:t>区教育系统</w:t>
      </w:r>
      <w:r>
        <w:rPr>
          <w:rFonts w:hint="eastAsia" w:ascii="仿宋_GB2312" w:eastAsia="仿宋_GB2312"/>
          <w:sz w:val="32"/>
          <w:szCs w:val="32"/>
        </w:rPr>
        <w:t>2021</w:t>
      </w:r>
      <w:r>
        <w:rPr>
          <w:rFonts w:eastAsia="仿宋_GB2312"/>
          <w:sz w:val="32"/>
          <w:szCs w:val="32"/>
        </w:rPr>
        <w:t>年</w:t>
      </w:r>
      <w:r>
        <w:rPr>
          <w:rFonts w:hint="eastAsia" w:eastAsia="仿宋_GB2312"/>
          <w:sz w:val="32"/>
          <w:szCs w:val="32"/>
        </w:rPr>
        <w:t>二批</w:t>
      </w:r>
      <w:r>
        <w:rPr>
          <w:rFonts w:eastAsia="仿宋_GB2312"/>
          <w:sz w:val="32"/>
          <w:szCs w:val="32"/>
        </w:rPr>
        <w:t>公开招聘教师</w:t>
      </w:r>
      <w:r>
        <w:rPr>
          <w:rFonts w:hint="eastAsia" w:eastAsia="仿宋_GB2312"/>
          <w:sz w:val="32"/>
          <w:szCs w:val="32"/>
        </w:rPr>
        <w:t>（含高层次人才）</w:t>
      </w:r>
      <w:r>
        <w:rPr>
          <w:rFonts w:eastAsia="仿宋_GB2312"/>
          <w:sz w:val="32"/>
          <w:szCs w:val="32"/>
        </w:rPr>
        <w:t>简章》（以下简称《简章》）规定的条件及招聘岗位资格条件者，均可应聘。</w:t>
      </w:r>
    </w:p>
    <w:p>
      <w:pPr>
        <w:spacing w:line="560" w:lineRule="exact"/>
        <w:ind w:firstLine="640" w:firstLineChars="200"/>
        <w:rPr>
          <w:rFonts w:eastAsia="黑体"/>
          <w:kern w:val="0"/>
          <w:sz w:val="32"/>
          <w:szCs w:val="32"/>
        </w:rPr>
      </w:pPr>
      <w:r>
        <w:rPr>
          <w:rFonts w:eastAsia="黑体"/>
          <w:kern w:val="0"/>
          <w:sz w:val="32"/>
          <w:szCs w:val="32"/>
        </w:rPr>
        <w:t>2.对应聘人员的年龄有何限制？</w:t>
      </w:r>
    </w:p>
    <w:p>
      <w:pPr>
        <w:spacing w:line="560" w:lineRule="exact"/>
        <w:ind w:firstLine="640" w:firstLineChars="200"/>
        <w:rPr>
          <w:rFonts w:eastAsia="仿宋_GB2312"/>
          <w:sz w:val="32"/>
          <w:szCs w:val="32"/>
        </w:rPr>
      </w:pPr>
      <w:r>
        <w:rPr>
          <w:rFonts w:eastAsia="仿宋_GB2312"/>
          <w:sz w:val="32"/>
          <w:szCs w:val="32"/>
        </w:rPr>
        <w:t>应聘人员年龄须为</w:t>
      </w:r>
      <w:r>
        <w:rPr>
          <w:rFonts w:hint="eastAsia" w:ascii="仿宋_GB2312" w:eastAsia="仿宋_GB2312"/>
          <w:sz w:val="32"/>
          <w:szCs w:val="32"/>
        </w:rPr>
        <w:t>1980年9月2</w:t>
      </w:r>
      <w:r>
        <w:rPr>
          <w:rFonts w:hint="eastAsia" w:ascii="仿宋_GB2312" w:eastAsia="仿宋_GB2312"/>
          <w:sz w:val="32"/>
          <w:szCs w:val="32"/>
          <w:lang w:val="en-US" w:eastAsia="zh-CN"/>
        </w:rPr>
        <w:t>6</w:t>
      </w:r>
      <w:r>
        <w:rPr>
          <w:rFonts w:hint="eastAsia" w:ascii="仿宋_GB2312" w:eastAsia="仿宋_GB2312"/>
          <w:sz w:val="32"/>
          <w:szCs w:val="32"/>
        </w:rPr>
        <w:t>日（含）</w:t>
      </w:r>
      <w:r>
        <w:rPr>
          <w:rFonts w:eastAsia="仿宋_GB2312"/>
          <w:sz w:val="32"/>
          <w:szCs w:val="32"/>
        </w:rPr>
        <w:t>以后出生。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3.具有多个学历层次的应聘人员以某个层次学历报考的，其应聘条件如何审核？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具有多个学历层次的应聘人员以某个层次学历报考的，其所学专业、曾否落实工作单位、应届生身份和国家规定择业期等应聘条件，均按该层次学历的要求进行审核。</w:t>
      </w:r>
    </w:p>
    <w:p>
      <w:pPr>
        <w:widowControl/>
        <w:tabs>
          <w:tab w:val="left" w:pos="2865"/>
        </w:tabs>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kern w:val="0"/>
          <w:sz w:val="32"/>
          <w:szCs w:val="32"/>
        </w:rPr>
        <w:t>4</w:t>
      </w:r>
      <w:r>
        <w:rPr>
          <w:rFonts w:ascii="黑体" w:hAnsi="黑体" w:eastAsia="黑体" w:cs="黑体"/>
          <w:kern w:val="0"/>
          <w:sz w:val="32"/>
          <w:szCs w:val="32"/>
        </w:rPr>
        <w:t>.</w:t>
      </w:r>
      <w:r>
        <w:rPr>
          <w:rFonts w:hint="eastAsia" w:ascii="黑体" w:hAnsi="黑体" w:eastAsia="黑体" w:cs="黑体"/>
          <w:kern w:val="0"/>
          <w:sz w:val="32"/>
          <w:szCs w:val="32"/>
        </w:rPr>
        <w:t>对报考所需的资格资质证书取得时间、时效有何要求？</w:t>
      </w:r>
    </w:p>
    <w:p>
      <w:pPr>
        <w:widowControl/>
        <w:tabs>
          <w:tab w:val="left" w:pos="2865"/>
        </w:tabs>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招聘岗位要求的学历证书、相应学位证书</w:t>
      </w:r>
      <w:r>
        <w:rPr>
          <w:rFonts w:hint="eastAsia" w:ascii="仿宋_GB2312" w:hAnsi="仿宋_GB2312" w:eastAsia="仿宋_GB2312" w:cs="仿宋_GB2312"/>
          <w:color w:val="000000" w:themeColor="text1"/>
          <w:sz w:val="32"/>
          <w:szCs w:val="32"/>
        </w:rPr>
        <w:t>、教师资格证书、普通话证书等资格、资质及证书（</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w:t>
      </w:r>
      <w:r>
        <w:rPr>
          <w:rFonts w:hint="eastAsia" w:ascii="仿宋_GB2312" w:hAnsi="仿宋" w:eastAsia="仿宋_GB2312"/>
          <w:color w:val="000000" w:themeColor="text1"/>
          <w:sz w:val="32"/>
          <w:szCs w:val="32"/>
        </w:rPr>
        <w:t>国（境）外学历学位认证书</w:t>
      </w:r>
      <w:r>
        <w:rPr>
          <w:rFonts w:hint="eastAsia" w:ascii="仿宋_GB2312" w:hAnsi="仿宋_GB2312" w:eastAsia="仿宋_GB2312" w:cs="仿宋_GB2312"/>
          <w:color w:val="000000" w:themeColor="text1"/>
          <w:sz w:val="32"/>
          <w:szCs w:val="32"/>
        </w:rPr>
        <w:t>），</w:t>
      </w:r>
      <w:r>
        <w:rPr>
          <w:rFonts w:eastAsia="仿宋_GB2312"/>
          <w:color w:val="000000" w:themeColor="text1"/>
          <w:sz w:val="32"/>
          <w:szCs w:val="32"/>
        </w:rPr>
        <w:t>应聘人员均须于2021年</w:t>
      </w:r>
      <w:r>
        <w:rPr>
          <w:rFonts w:hint="eastAsia" w:eastAsia="仿宋_GB2312"/>
          <w:color w:val="000000" w:themeColor="text1"/>
          <w:sz w:val="32"/>
          <w:szCs w:val="32"/>
        </w:rPr>
        <w:t>9</w:t>
      </w:r>
      <w:r>
        <w:rPr>
          <w:rFonts w:eastAsia="仿宋_GB2312"/>
          <w:color w:val="000000" w:themeColor="text1"/>
          <w:sz w:val="32"/>
          <w:szCs w:val="32"/>
        </w:rPr>
        <w:t>月</w:t>
      </w:r>
      <w:r>
        <w:rPr>
          <w:rFonts w:hint="eastAsia" w:eastAsia="仿宋_GB2312"/>
          <w:color w:val="000000" w:themeColor="text1"/>
          <w:sz w:val="32"/>
          <w:szCs w:val="32"/>
        </w:rPr>
        <w:t>2</w:t>
      </w:r>
      <w:r>
        <w:rPr>
          <w:rFonts w:hint="eastAsia" w:eastAsia="仿宋_GB2312"/>
          <w:color w:val="000000" w:themeColor="text1"/>
          <w:sz w:val="32"/>
          <w:szCs w:val="32"/>
          <w:lang w:val="en-US" w:eastAsia="zh-CN"/>
        </w:rPr>
        <w:t>5</w:t>
      </w:r>
      <w:bookmarkStart w:id="0" w:name="_GoBack"/>
      <w:bookmarkEnd w:id="0"/>
      <w:r>
        <w:rPr>
          <w:rFonts w:eastAsia="仿宋_GB2312"/>
          <w:color w:val="000000" w:themeColor="text1"/>
          <w:sz w:val="32"/>
          <w:szCs w:val="32"/>
        </w:rPr>
        <w:t>日（含）之前取得。</w:t>
      </w:r>
    </w:p>
    <w:p>
      <w:pPr>
        <w:spacing w:line="560" w:lineRule="exact"/>
        <w:ind w:firstLine="640" w:firstLineChars="200"/>
        <w:rPr>
          <w:rFonts w:eastAsia="黑体"/>
          <w:kern w:val="0"/>
          <w:sz w:val="32"/>
          <w:szCs w:val="32"/>
        </w:rPr>
      </w:pPr>
      <w:r>
        <w:rPr>
          <w:rFonts w:hint="eastAsia" w:eastAsia="黑体"/>
          <w:kern w:val="0"/>
          <w:sz w:val="32"/>
          <w:szCs w:val="32"/>
        </w:rPr>
        <w:t>5.</w:t>
      </w:r>
      <w:r>
        <w:rPr>
          <w:rFonts w:eastAsia="黑体"/>
          <w:kern w:val="0"/>
          <w:sz w:val="32"/>
          <w:szCs w:val="32"/>
        </w:rPr>
        <w:t>网上报名信息表中的“现工作单位”栏如何填写？</w:t>
      </w:r>
    </w:p>
    <w:p>
      <w:pPr>
        <w:spacing w:line="560" w:lineRule="exact"/>
        <w:ind w:firstLine="640" w:firstLineChars="200"/>
        <w:rPr>
          <w:rFonts w:eastAsia="仿宋_GB2312"/>
          <w:kern w:val="0"/>
          <w:sz w:val="32"/>
          <w:szCs w:val="32"/>
        </w:rPr>
      </w:pPr>
      <w:r>
        <w:rPr>
          <w:rFonts w:eastAsia="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Times New Roman" w:hAnsi="Times New Roman" w:eastAsia="仿宋_GB2312" w:cs="Times New Roman"/>
          <w:b/>
          <w:bCs/>
          <w:kern w:val="2"/>
          <w:sz w:val="32"/>
          <w:szCs w:val="32"/>
        </w:rPr>
      </w:pPr>
      <w:r>
        <w:rPr>
          <w:rFonts w:hint="eastAsia" w:ascii="Times New Roman" w:hAnsi="Times New Roman" w:eastAsia="黑体" w:cs="Times New Roman"/>
          <w:sz w:val="32"/>
          <w:szCs w:val="32"/>
        </w:rPr>
        <w:t>6</w:t>
      </w:r>
      <w:r>
        <w:rPr>
          <w:rFonts w:ascii="Times New Roman" w:hAnsi="Times New Roman" w:eastAsia="黑体" w:cs="Times New Roman"/>
          <w:sz w:val="32"/>
          <w:szCs w:val="32"/>
        </w:rPr>
        <w:t>.在全国各军队院校取得学历证书的人员可否报考？</w:t>
      </w:r>
    </w:p>
    <w:p>
      <w:pPr>
        <w:spacing w:line="560" w:lineRule="exact"/>
        <w:ind w:firstLine="640" w:firstLineChars="200"/>
        <w:rPr>
          <w:rFonts w:eastAsia="仿宋_GB2312"/>
          <w:kern w:val="0"/>
          <w:sz w:val="32"/>
          <w:szCs w:val="32"/>
        </w:rPr>
      </w:pPr>
      <w:r>
        <w:rPr>
          <w:rFonts w:eastAsia="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7</w:t>
      </w:r>
      <w:r>
        <w:rPr>
          <w:rFonts w:ascii="Times New Roman" w:hAnsi="Times New Roman" w:eastAsia="黑体" w:cs="Times New Roman"/>
          <w:sz w:val="32"/>
          <w:szCs w:val="32"/>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应聘人员一旦发生成为在读的非应届毕业生、被取消学历学位及其他失去应聘资格条件等情形，应如实报告情况，并停止应聘行为，招聘</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主管部门不再将其列为</w:t>
      </w:r>
      <w:r>
        <w:rPr>
          <w:rFonts w:hint="eastAsia" w:ascii="Times New Roman" w:hAnsi="Times New Roman" w:eastAsia="仿宋_GB2312" w:cs="Times New Roman"/>
          <w:sz w:val="32"/>
          <w:szCs w:val="32"/>
        </w:rPr>
        <w:t>考试</w:t>
      </w:r>
      <w:r>
        <w:rPr>
          <w:rFonts w:ascii="Times New Roman" w:hAnsi="Times New Roman" w:eastAsia="仿宋_GB2312" w:cs="Times New Roman"/>
          <w:sz w:val="32"/>
          <w:szCs w:val="32"/>
        </w:rPr>
        <w:t>、体检、考察和拟聘用人选。</w:t>
      </w:r>
    </w:p>
    <w:p>
      <w:pPr>
        <w:spacing w:line="560" w:lineRule="exact"/>
        <w:ind w:firstLine="640" w:firstLineChars="200"/>
        <w:rPr>
          <w:rFonts w:eastAsia="黑体"/>
          <w:kern w:val="0"/>
          <w:sz w:val="32"/>
          <w:szCs w:val="32"/>
        </w:rPr>
      </w:pPr>
      <w:r>
        <w:rPr>
          <w:rFonts w:hint="eastAsia" w:eastAsia="黑体"/>
          <w:kern w:val="0"/>
          <w:sz w:val="32"/>
          <w:szCs w:val="32"/>
        </w:rPr>
        <w:t>8</w:t>
      </w:r>
      <w:r>
        <w:rPr>
          <w:rFonts w:eastAsia="黑体"/>
          <w:kern w:val="0"/>
          <w:sz w:val="32"/>
          <w:szCs w:val="32"/>
        </w:rPr>
        <w:t>.符合定向招聘岗位报考条件的人员是否可以报考非定向招聘岗位？</w:t>
      </w:r>
    </w:p>
    <w:p>
      <w:pPr>
        <w:spacing w:line="560" w:lineRule="exact"/>
        <w:ind w:firstLine="640" w:firstLineChars="200"/>
        <w:rPr>
          <w:rFonts w:eastAsia="仿宋_GB2312"/>
          <w:kern w:val="0"/>
          <w:sz w:val="32"/>
          <w:szCs w:val="32"/>
        </w:rPr>
      </w:pPr>
      <w:r>
        <w:rPr>
          <w:rFonts w:eastAsia="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eastAsia="黑体"/>
          <w:kern w:val="0"/>
          <w:sz w:val="32"/>
          <w:szCs w:val="32"/>
        </w:rPr>
      </w:pPr>
      <w:r>
        <w:rPr>
          <w:rFonts w:hint="eastAsia" w:eastAsia="黑体"/>
          <w:kern w:val="0"/>
          <w:sz w:val="32"/>
          <w:szCs w:val="32"/>
        </w:rPr>
        <w:t>9</w:t>
      </w:r>
      <w:r>
        <w:rPr>
          <w:rFonts w:eastAsia="黑体"/>
          <w:kern w:val="0"/>
          <w:sz w:val="32"/>
          <w:szCs w:val="32"/>
        </w:rPr>
        <w:t>.海归留学取得的研究生学历、学位证书已经教育部认证，其海归留学取得的本科学历、学位是否也需要认证？</w:t>
      </w:r>
    </w:p>
    <w:p>
      <w:pPr>
        <w:spacing w:line="560" w:lineRule="exact"/>
        <w:ind w:firstLine="640" w:firstLineChars="200"/>
        <w:rPr>
          <w:rFonts w:eastAsia="仿宋_GB2312"/>
          <w:kern w:val="0"/>
          <w:sz w:val="32"/>
          <w:szCs w:val="32"/>
        </w:rPr>
      </w:pPr>
      <w:r>
        <w:rPr>
          <w:rFonts w:eastAsia="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eastAsia="黑体"/>
          <w:kern w:val="0"/>
          <w:sz w:val="32"/>
          <w:szCs w:val="32"/>
        </w:rPr>
      </w:pPr>
      <w:r>
        <w:rPr>
          <w:rFonts w:hint="eastAsia" w:eastAsia="黑体"/>
          <w:kern w:val="0"/>
          <w:sz w:val="32"/>
          <w:szCs w:val="32"/>
        </w:rPr>
        <w:t>10</w:t>
      </w:r>
      <w:r>
        <w:rPr>
          <w:rFonts w:eastAsia="黑体"/>
          <w:kern w:val="0"/>
          <w:sz w:val="32"/>
          <w:szCs w:val="32"/>
        </w:rPr>
        <w:t>.海归留学人员如何填报所学专业？</w:t>
      </w:r>
    </w:p>
    <w:p>
      <w:pPr>
        <w:spacing w:line="560" w:lineRule="exact"/>
        <w:ind w:firstLine="640" w:firstLineChars="200"/>
        <w:rPr>
          <w:color w:val="000000" w:themeColor="text1"/>
        </w:rPr>
      </w:pPr>
      <w:r>
        <w:rPr>
          <w:rFonts w:eastAsia="仿宋_GB2312"/>
          <w:color w:val="000000" w:themeColor="text1"/>
          <w:sz w:val="32"/>
          <w:szCs w:val="32"/>
        </w:rPr>
        <w:t>海归留学人员</w:t>
      </w:r>
      <w:r>
        <w:rPr>
          <w:rFonts w:eastAsia="仿宋_GB2312"/>
          <w:color w:val="000000" w:themeColor="text1"/>
          <w:kern w:val="0"/>
          <w:sz w:val="32"/>
          <w:szCs w:val="32"/>
        </w:rPr>
        <w:t>报考，提交的专业名称须与教育部留学服务中心</w:t>
      </w:r>
      <w:r>
        <w:rPr>
          <w:rFonts w:eastAsia="仿宋_GB2312"/>
          <w:color w:val="000000" w:themeColor="text1"/>
          <w:sz w:val="32"/>
          <w:szCs w:val="32"/>
        </w:rPr>
        <w:t>出具的国（境）外学历学位认证书所载专业</w:t>
      </w:r>
      <w:r>
        <w:rPr>
          <w:rFonts w:eastAsia="仿宋_GB2312"/>
          <w:color w:val="000000" w:themeColor="text1"/>
          <w:kern w:val="0"/>
          <w:sz w:val="32"/>
          <w:szCs w:val="32"/>
        </w:rPr>
        <w:t>名称相一致</w:t>
      </w:r>
      <w:r>
        <w:rPr>
          <w:rFonts w:eastAsia="仿宋_GB2312"/>
          <w:color w:val="000000" w:themeColor="text1"/>
          <w:sz w:val="32"/>
          <w:szCs w:val="32"/>
        </w:rPr>
        <w:t>。</w:t>
      </w:r>
    </w:p>
    <w:p>
      <w:pPr>
        <w:spacing w:line="560" w:lineRule="exact"/>
        <w:ind w:firstLine="640" w:firstLineChars="200"/>
        <w:rPr>
          <w:rFonts w:eastAsia="黑体"/>
          <w:kern w:val="0"/>
          <w:sz w:val="32"/>
          <w:szCs w:val="32"/>
        </w:rPr>
      </w:pPr>
      <w:r>
        <w:rPr>
          <w:rFonts w:hint="eastAsia" w:eastAsia="黑体"/>
          <w:kern w:val="0"/>
          <w:sz w:val="32"/>
          <w:szCs w:val="32"/>
        </w:rPr>
        <w:t>11</w:t>
      </w:r>
      <w:r>
        <w:rPr>
          <w:rFonts w:eastAsia="黑体"/>
          <w:kern w:val="0"/>
          <w:sz w:val="32"/>
          <w:szCs w:val="32"/>
        </w:rPr>
        <w:t>.应聘人员报名时间是如何确定的？</w:t>
      </w:r>
    </w:p>
    <w:p>
      <w:pPr>
        <w:spacing w:line="560" w:lineRule="exact"/>
        <w:ind w:firstLine="640" w:firstLineChars="200"/>
        <w:rPr>
          <w:rFonts w:eastAsia="仿宋_GB2312"/>
          <w:bCs/>
          <w:kern w:val="0"/>
          <w:sz w:val="32"/>
          <w:szCs w:val="32"/>
        </w:rPr>
      </w:pPr>
      <w:r>
        <w:rPr>
          <w:rFonts w:eastAsia="仿宋_GB2312"/>
          <w:bCs/>
          <w:kern w:val="0"/>
          <w:sz w:val="32"/>
          <w:szCs w:val="32"/>
        </w:rPr>
        <w:t>应聘人员报名时间以最后一次登录报名系统、点击“保存”的时间为准。现场资格审查通过后要及时缴费，逾期未缴费，视为无效报名。</w:t>
      </w:r>
    </w:p>
    <w:p>
      <w:pPr>
        <w:snapToGrid w:val="0"/>
        <w:spacing w:line="560" w:lineRule="exact"/>
        <w:ind w:firstLine="627" w:firstLineChars="196"/>
        <w:rPr>
          <w:rFonts w:eastAsia="黑体"/>
          <w:sz w:val="32"/>
          <w:szCs w:val="32"/>
        </w:rPr>
      </w:pPr>
      <w:r>
        <w:rPr>
          <w:rFonts w:eastAsia="黑体"/>
          <w:sz w:val="32"/>
          <w:szCs w:val="32"/>
        </w:rPr>
        <w:t>1</w:t>
      </w:r>
      <w:r>
        <w:rPr>
          <w:rFonts w:hint="eastAsia" w:eastAsia="黑体"/>
          <w:sz w:val="32"/>
          <w:szCs w:val="32"/>
        </w:rPr>
        <w:t>2</w:t>
      </w:r>
      <w:r>
        <w:rPr>
          <w:rFonts w:eastAsia="黑体"/>
          <w:sz w:val="32"/>
          <w:szCs w:val="32"/>
        </w:rPr>
        <w:t>.填报相关表格、信息时需注意什么？</w:t>
      </w:r>
    </w:p>
    <w:p>
      <w:pPr>
        <w:spacing w:line="560" w:lineRule="exact"/>
        <w:ind w:firstLine="640" w:firstLineChars="200"/>
        <w:rPr>
          <w:rFonts w:eastAsia="仿宋_GB2312"/>
          <w:b/>
          <w:sz w:val="32"/>
          <w:szCs w:val="32"/>
        </w:rPr>
      </w:pPr>
      <w:r>
        <w:rPr>
          <w:rFonts w:eastAsia="仿宋_GB2312"/>
          <w:sz w:val="32"/>
          <w:szCs w:val="32"/>
        </w:rPr>
        <w:t>应聘人员要仔细阅读《简章》及本须知内容，填报的相关表格、信息等必须真实、全面、准确，主要信息填报不实的，按弄虚作假处理。</w:t>
      </w:r>
      <w:r>
        <w:rPr>
          <w:rFonts w:eastAsia="仿宋_GB2312"/>
          <w:b/>
          <w:sz w:val="32"/>
          <w:szCs w:val="32"/>
        </w:rPr>
        <w:t>因信息填报不全、错误等导致未通过资格审查的，责任由应聘人员自负。</w:t>
      </w:r>
    </w:p>
    <w:p>
      <w:pPr>
        <w:spacing w:line="580" w:lineRule="exact"/>
        <w:ind w:firstLine="640" w:firstLineChars="200"/>
        <w:rPr>
          <w:rFonts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eastAsia="黑体"/>
          <w:kern w:val="0"/>
          <w:sz w:val="32"/>
          <w:szCs w:val="32"/>
        </w:rPr>
      </w:pPr>
      <w:r>
        <w:rPr>
          <w:rFonts w:eastAsia="黑体"/>
          <w:sz w:val="32"/>
          <w:szCs w:val="32"/>
        </w:rPr>
        <w:t>1</w:t>
      </w:r>
      <w:r>
        <w:rPr>
          <w:rFonts w:hint="eastAsia" w:eastAsia="黑体"/>
          <w:sz w:val="32"/>
          <w:szCs w:val="32"/>
        </w:rPr>
        <w:t>3</w:t>
      </w:r>
      <w:r>
        <w:rPr>
          <w:rFonts w:eastAsia="黑体"/>
          <w:sz w:val="32"/>
          <w:szCs w:val="32"/>
        </w:rPr>
        <w:t>.</w:t>
      </w:r>
      <w:r>
        <w:rPr>
          <w:rFonts w:eastAsia="黑体"/>
          <w:kern w:val="0"/>
          <w:sz w:val="32"/>
          <w:szCs w:val="32"/>
        </w:rPr>
        <w:t>应聘人员是否可以报考多个岗位？</w:t>
      </w:r>
    </w:p>
    <w:p>
      <w:pPr>
        <w:spacing w:line="560" w:lineRule="exact"/>
        <w:ind w:firstLine="640" w:firstLineChars="200"/>
        <w:rPr>
          <w:rFonts w:eastAsia="仿宋_GB2312"/>
          <w:kern w:val="0"/>
          <w:sz w:val="32"/>
          <w:szCs w:val="32"/>
        </w:rPr>
      </w:pPr>
      <w:r>
        <w:rPr>
          <w:rFonts w:eastAsia="仿宋_GB2312"/>
          <w:kern w:val="0"/>
          <w:sz w:val="32"/>
          <w:szCs w:val="32"/>
        </w:rPr>
        <w:t>不能。应聘人员只能报考一个岗位。</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rPr>
        <w:t>4</w:t>
      </w:r>
      <w:r>
        <w:rPr>
          <w:rFonts w:eastAsia="黑体"/>
          <w:kern w:val="0"/>
          <w:sz w:val="32"/>
          <w:szCs w:val="32"/>
        </w:rPr>
        <w:t>.应聘人员是否可以更改报考岗位？</w:t>
      </w:r>
    </w:p>
    <w:p>
      <w:pPr>
        <w:spacing w:line="560" w:lineRule="exact"/>
        <w:ind w:firstLine="640" w:firstLineChars="200"/>
        <w:rPr>
          <w:rFonts w:eastAsia="仿宋_GB2312"/>
          <w:b/>
          <w:sz w:val="32"/>
          <w:szCs w:val="32"/>
        </w:rPr>
      </w:pPr>
      <w:r>
        <w:rPr>
          <w:rFonts w:eastAsia="仿宋_GB2312"/>
          <w:kern w:val="0"/>
          <w:sz w:val="32"/>
          <w:szCs w:val="32"/>
        </w:rPr>
        <w:t>审核部门对应聘人员的报考信息进行审查之前，应聘人员可以更改报考岗位。审核通过的应聘人员，系统自动</w:t>
      </w:r>
      <w:r>
        <w:rPr>
          <w:rFonts w:eastAsia="仿宋_GB2312"/>
          <w:b/>
          <w:kern w:val="0"/>
          <w:sz w:val="32"/>
          <w:szCs w:val="32"/>
        </w:rPr>
        <w:t>禁止该应聘人员改报其他岗位</w:t>
      </w:r>
      <w:r>
        <w:rPr>
          <w:rFonts w:eastAsia="仿宋_GB2312"/>
          <w:kern w:val="0"/>
          <w:sz w:val="32"/>
          <w:szCs w:val="32"/>
        </w:rPr>
        <w:t>；审核未通过的应聘人员，在报名时间内，也可以更改报考岗位。</w:t>
      </w:r>
      <w:r>
        <w:rPr>
          <w:rFonts w:eastAsia="仿宋_GB2312"/>
          <w:b/>
          <w:kern w:val="0"/>
          <w:sz w:val="32"/>
          <w:szCs w:val="32"/>
        </w:rPr>
        <w:t>报名时间截止后，报名系统自动禁止应聘人员更改报考岗位等报考信息。</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rPr>
        <w:t>5</w:t>
      </w:r>
      <w:r>
        <w:rPr>
          <w:rFonts w:eastAsia="黑体"/>
          <w:kern w:val="0"/>
          <w:sz w:val="32"/>
          <w:szCs w:val="32"/>
        </w:rPr>
        <w:t>.为什么应聘人员在提交报名信息3小时后报名信息仍为“未审核”状态？</w:t>
      </w:r>
    </w:p>
    <w:p>
      <w:pPr>
        <w:spacing w:line="560" w:lineRule="exact"/>
        <w:ind w:firstLine="640" w:firstLineChars="200"/>
        <w:rPr>
          <w:rFonts w:eastAsia="仿宋_GB2312"/>
          <w:kern w:val="0"/>
          <w:sz w:val="32"/>
          <w:szCs w:val="32"/>
        </w:rPr>
      </w:pPr>
      <w:r>
        <w:rPr>
          <w:rFonts w:eastAsia="仿宋_GB2312"/>
          <w:kern w:val="0"/>
          <w:sz w:val="32"/>
          <w:szCs w:val="32"/>
        </w:rPr>
        <w:t>原因一般有三：</w:t>
      </w:r>
    </w:p>
    <w:p>
      <w:pPr>
        <w:spacing w:line="560" w:lineRule="exact"/>
        <w:ind w:firstLine="640" w:firstLineChars="200"/>
        <w:rPr>
          <w:rFonts w:eastAsia="仿宋_GB2312"/>
          <w:b/>
          <w:kern w:val="0"/>
          <w:sz w:val="32"/>
          <w:szCs w:val="32"/>
        </w:rPr>
      </w:pPr>
      <w:r>
        <w:rPr>
          <w:rFonts w:eastAsia="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eastAsia="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eastAsia="仿宋_GB2312"/>
          <w:kern w:val="0"/>
          <w:sz w:val="32"/>
          <w:szCs w:val="32"/>
        </w:rPr>
      </w:pPr>
      <w:r>
        <w:rPr>
          <w:rFonts w:eastAsia="仿宋_GB2312"/>
          <w:kern w:val="0"/>
          <w:sz w:val="32"/>
          <w:szCs w:val="32"/>
        </w:rPr>
        <w:t>（2）应聘人员较多，审核人员不能在短时间内审核完所有可以审核的报名信息。</w:t>
      </w:r>
    </w:p>
    <w:p>
      <w:pPr>
        <w:spacing w:line="560" w:lineRule="exact"/>
        <w:ind w:firstLine="640" w:firstLineChars="200"/>
        <w:rPr>
          <w:rFonts w:eastAsia="仿宋_GB2312"/>
          <w:kern w:val="0"/>
          <w:sz w:val="32"/>
          <w:szCs w:val="32"/>
        </w:rPr>
      </w:pPr>
      <w:r>
        <w:rPr>
          <w:rFonts w:eastAsia="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eastAsia="仿宋_GB2312"/>
          <w:kern w:val="0"/>
          <w:sz w:val="32"/>
          <w:szCs w:val="32"/>
        </w:rPr>
      </w:pPr>
      <w:r>
        <w:rPr>
          <w:rFonts w:eastAsia="仿宋_GB2312"/>
          <w:kern w:val="0"/>
          <w:sz w:val="32"/>
          <w:szCs w:val="32"/>
        </w:rPr>
        <w:t>以上情况，均需应聘人员耐心等待。</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rPr>
        <w:t>6</w:t>
      </w:r>
      <w:r>
        <w:rPr>
          <w:rFonts w:eastAsia="黑体"/>
          <w:kern w:val="0"/>
          <w:sz w:val="32"/>
          <w:szCs w:val="32"/>
        </w:rPr>
        <w:t>.已经签订就业协议书的2021年全日制普通高等院校毕业生，报考时应注意什么？</w:t>
      </w:r>
    </w:p>
    <w:p>
      <w:pPr>
        <w:spacing w:line="560" w:lineRule="exact"/>
        <w:ind w:firstLine="640" w:firstLineChars="200"/>
        <w:rPr>
          <w:rFonts w:eastAsia="仿宋_GB2312"/>
          <w:kern w:val="0"/>
          <w:sz w:val="32"/>
          <w:szCs w:val="32"/>
        </w:rPr>
      </w:pPr>
      <w:r>
        <w:rPr>
          <w:rFonts w:eastAsia="仿宋_GB2312"/>
          <w:kern w:val="0"/>
          <w:sz w:val="32"/>
          <w:szCs w:val="32"/>
        </w:rPr>
        <w:t>已经签订就业协议书的2021年全日制普通高等院校毕业生，在登录报名系统填写报名信息时，应在“现工作单位”栏填写签约单位名称。在现场资格审查时还需要签约单位出具单位同意报考证明（采用《简章》附件</w:t>
      </w:r>
      <w:r>
        <w:rPr>
          <w:rFonts w:hint="eastAsia" w:eastAsia="仿宋_GB2312"/>
          <w:kern w:val="0"/>
          <w:sz w:val="32"/>
          <w:szCs w:val="32"/>
        </w:rPr>
        <w:t>4</w:t>
      </w:r>
      <w:r>
        <w:rPr>
          <w:rFonts w:eastAsia="仿宋_GB2312"/>
          <w:kern w:val="0"/>
          <w:sz w:val="32"/>
          <w:szCs w:val="32"/>
        </w:rPr>
        <w:t xml:space="preserve">样式）或解约函。 </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rPr>
        <w:t>7</w:t>
      </w:r>
      <w:r>
        <w:rPr>
          <w:rFonts w:eastAsia="黑体"/>
          <w:kern w:val="0"/>
          <w:sz w:val="32"/>
          <w:szCs w:val="32"/>
        </w:rPr>
        <w:t xml:space="preserve">.考试费用是如何收取的？ </w:t>
      </w:r>
    </w:p>
    <w:p>
      <w:pPr>
        <w:widowControl/>
        <w:tabs>
          <w:tab w:val="left" w:pos="2865"/>
        </w:tabs>
        <w:spacing w:line="560" w:lineRule="exact"/>
        <w:ind w:firstLine="640" w:firstLineChars="200"/>
        <w:rPr>
          <w:rFonts w:eastAsia="仿宋_GB2312"/>
          <w:kern w:val="0"/>
          <w:sz w:val="32"/>
          <w:szCs w:val="32"/>
        </w:rPr>
      </w:pPr>
      <w:r>
        <w:rPr>
          <w:rFonts w:eastAsia="仿宋_GB2312"/>
          <w:kern w:val="0"/>
          <w:sz w:val="32"/>
          <w:szCs w:val="32"/>
        </w:rPr>
        <w:t>按照</w:t>
      </w:r>
      <w:r>
        <w:rPr>
          <w:rFonts w:eastAsia="仿宋_GB2312"/>
          <w:sz w:val="32"/>
          <w:szCs w:val="32"/>
        </w:rPr>
        <w:t>鲁发改成本〔2018〕1427号</w:t>
      </w:r>
      <w:r>
        <w:rPr>
          <w:rFonts w:eastAsia="仿宋_GB2312"/>
          <w:kern w:val="0"/>
          <w:sz w:val="32"/>
          <w:szCs w:val="32"/>
        </w:rPr>
        <w:t>文件的规定，笔试费用为每人每科40元，面试费用每人70元。享受减免考务费用的农村特困大学生、城市低保人员和残疾人，先在规定时间内完成面试缴费，办理考务费减免手续后，退回面试考务费用。</w:t>
      </w:r>
      <w:r>
        <w:rPr>
          <w:rFonts w:eastAsia="仿宋_GB2312"/>
          <w:sz w:val="32"/>
          <w:szCs w:val="32"/>
        </w:rPr>
        <w:t>享受减免面试考务费的人员，经本人申请，可免缴笔试考务费。</w:t>
      </w:r>
    </w:p>
    <w:p>
      <w:pPr>
        <w:spacing w:line="560" w:lineRule="exact"/>
        <w:ind w:firstLine="640" w:firstLineChars="200"/>
        <w:rPr>
          <w:rFonts w:eastAsia="黑体"/>
          <w:kern w:val="0"/>
          <w:sz w:val="32"/>
          <w:szCs w:val="32"/>
        </w:rPr>
      </w:pPr>
      <w:r>
        <w:rPr>
          <w:rFonts w:eastAsia="黑体"/>
          <w:kern w:val="0"/>
          <w:sz w:val="32"/>
          <w:szCs w:val="32"/>
        </w:rPr>
        <w:t>1</w:t>
      </w:r>
      <w:r>
        <w:rPr>
          <w:rFonts w:hint="eastAsia" w:eastAsia="黑体"/>
          <w:kern w:val="0"/>
          <w:sz w:val="32"/>
          <w:szCs w:val="32"/>
        </w:rPr>
        <w:t>8</w:t>
      </w:r>
      <w:r>
        <w:rPr>
          <w:rFonts w:eastAsia="黑体"/>
          <w:kern w:val="0"/>
          <w:sz w:val="32"/>
          <w:szCs w:val="32"/>
        </w:rPr>
        <w:t>.享受减免考务费用的应聘人员如何办理减免考务费手续？</w:t>
      </w:r>
    </w:p>
    <w:p>
      <w:pPr>
        <w:spacing w:line="560" w:lineRule="exact"/>
        <w:ind w:firstLine="640" w:firstLineChars="200"/>
        <w:rPr>
          <w:rFonts w:eastAsia="仿宋_GB2312"/>
          <w:kern w:val="0"/>
          <w:sz w:val="32"/>
          <w:szCs w:val="32"/>
        </w:rPr>
      </w:pPr>
      <w:r>
        <w:rPr>
          <w:rFonts w:hint="eastAsia" w:eastAsia="仿宋_GB2312"/>
          <w:kern w:val="0"/>
          <w:sz w:val="32"/>
          <w:szCs w:val="32"/>
        </w:rPr>
        <w:t>享受减免考务费用的农村特困大学生、城市低保人员和残疾人，在现场资格审查时提交有关材料。具体材料为：农村绝对贫困家庭的应聘人员须发送“家庭所在地的县（市、区）扶贫办（部门）出具的特困证明和《特困家庭基本情况档案卡》或省人力资源社会保障厅、省教育厅核发的《山东省特困家庭毕业生就业服务卡》”；享受最低生活保障城镇家庭的应聘人员须发送“家庭所在地的县（市、区）民政部门出具的享受最低生活保障的证明和低保证”；残疾人须发送“有效期内的第二代《中华人民共和国残疾人证》（或社保卡搭载的残疾人证）”；本人身份证（正反两面）。经核准通过后，通过原缴费渠道退回本次考试考务费。</w:t>
      </w:r>
    </w:p>
    <w:p>
      <w:pPr>
        <w:spacing w:line="560" w:lineRule="exact"/>
        <w:ind w:firstLine="640" w:firstLineChars="200"/>
        <w:rPr>
          <w:rFonts w:eastAsia="黑体"/>
          <w:kern w:val="0"/>
          <w:sz w:val="32"/>
          <w:szCs w:val="32"/>
        </w:rPr>
      </w:pPr>
      <w:r>
        <w:rPr>
          <w:rFonts w:hint="eastAsia" w:eastAsia="黑体"/>
          <w:kern w:val="0"/>
          <w:sz w:val="32"/>
          <w:szCs w:val="32"/>
        </w:rPr>
        <w:t>19</w:t>
      </w:r>
      <w:r>
        <w:rPr>
          <w:rFonts w:eastAsia="黑体"/>
          <w:kern w:val="0"/>
          <w:sz w:val="32"/>
          <w:szCs w:val="32"/>
        </w:rPr>
        <w:t>.现场资格审查是否必须本人到场？</w:t>
      </w:r>
    </w:p>
    <w:p>
      <w:pPr>
        <w:spacing w:line="560" w:lineRule="exact"/>
        <w:ind w:firstLine="640" w:firstLineChars="200"/>
        <w:rPr>
          <w:rFonts w:eastAsia="仿宋_GB2312"/>
          <w:sz w:val="32"/>
          <w:szCs w:val="32"/>
        </w:rPr>
      </w:pPr>
      <w:r>
        <w:rPr>
          <w:rFonts w:eastAsia="仿宋_GB2312"/>
          <w:kern w:val="0"/>
          <w:sz w:val="32"/>
          <w:szCs w:val="32"/>
        </w:rPr>
        <w:t>现场资格审查</w:t>
      </w:r>
      <w:r>
        <w:rPr>
          <w:rFonts w:eastAsia="仿宋_GB2312"/>
          <w:b/>
          <w:kern w:val="0"/>
          <w:sz w:val="32"/>
          <w:szCs w:val="32"/>
        </w:rPr>
        <w:t>必须本人在指定时间内亲自到场</w:t>
      </w:r>
      <w:r>
        <w:rPr>
          <w:rFonts w:eastAsia="仿宋_GB2312"/>
          <w:kern w:val="0"/>
          <w:sz w:val="32"/>
          <w:szCs w:val="32"/>
        </w:rPr>
        <w:t>，</w:t>
      </w:r>
      <w:r>
        <w:rPr>
          <w:rFonts w:eastAsia="仿宋_GB2312"/>
          <w:b/>
          <w:kern w:val="0"/>
          <w:sz w:val="32"/>
          <w:szCs w:val="32"/>
        </w:rPr>
        <w:t>不允许委托他人替代</w:t>
      </w:r>
      <w:r>
        <w:rPr>
          <w:rFonts w:eastAsia="仿宋_GB2312"/>
          <w:kern w:val="0"/>
          <w:sz w:val="32"/>
          <w:szCs w:val="32"/>
        </w:rPr>
        <w:t>。</w:t>
      </w:r>
    </w:p>
    <w:p>
      <w:pPr>
        <w:spacing w:line="560" w:lineRule="exact"/>
        <w:ind w:firstLine="640" w:firstLineChars="200"/>
        <w:rPr>
          <w:rFonts w:eastAsia="黑体"/>
          <w:color w:val="FF0000"/>
          <w:kern w:val="0"/>
          <w:sz w:val="32"/>
          <w:szCs w:val="32"/>
          <w:highlight w:val="yellow"/>
        </w:rPr>
      </w:pPr>
      <w:r>
        <w:rPr>
          <w:rFonts w:hint="eastAsia" w:eastAsia="黑体"/>
          <w:kern w:val="0"/>
          <w:sz w:val="32"/>
          <w:szCs w:val="32"/>
        </w:rPr>
        <w:t>20</w:t>
      </w:r>
      <w:r>
        <w:rPr>
          <w:rFonts w:eastAsia="黑体"/>
          <w:kern w:val="0"/>
          <w:sz w:val="32"/>
          <w:szCs w:val="32"/>
        </w:rPr>
        <w:t>.现场资格审查需要携带什么材料？</w:t>
      </w:r>
    </w:p>
    <w:p>
      <w:pPr>
        <w:spacing w:line="560" w:lineRule="exact"/>
        <w:ind w:firstLine="640" w:firstLineChars="200"/>
        <w:rPr>
          <w:rFonts w:eastAsia="仿宋_GB2312"/>
          <w:kern w:val="0"/>
          <w:sz w:val="32"/>
          <w:szCs w:val="32"/>
        </w:rPr>
      </w:pPr>
      <w:r>
        <w:rPr>
          <w:rFonts w:eastAsia="仿宋_GB2312"/>
          <w:kern w:val="0"/>
          <w:sz w:val="32"/>
          <w:szCs w:val="32"/>
        </w:rPr>
        <w:t>现场资格审查提供下列材料的原件及复印件，考生须提前按下列顺序装订好复印件，原件核对后归还：</w:t>
      </w:r>
    </w:p>
    <w:p>
      <w:pPr>
        <w:spacing w:line="560" w:lineRule="exact"/>
        <w:ind w:firstLine="640" w:firstLineChars="200"/>
        <w:rPr>
          <w:rFonts w:eastAsia="仿宋_GB2312"/>
          <w:color w:val="000000"/>
          <w:sz w:val="32"/>
          <w:szCs w:val="32"/>
        </w:rPr>
      </w:pPr>
      <w:r>
        <w:rPr>
          <w:rFonts w:eastAsia="仿宋_GB2312"/>
          <w:color w:val="000000"/>
          <w:sz w:val="32"/>
          <w:szCs w:val="32"/>
        </w:rPr>
        <w:t>（1）报名登记表（为上交材料封面）。</w:t>
      </w:r>
    </w:p>
    <w:p>
      <w:pPr>
        <w:spacing w:line="560" w:lineRule="exact"/>
        <w:ind w:firstLine="640" w:firstLineChars="200"/>
        <w:rPr>
          <w:rFonts w:eastAsia="仿宋_GB2312"/>
          <w:color w:val="000000"/>
          <w:sz w:val="32"/>
          <w:szCs w:val="32"/>
        </w:rPr>
      </w:pPr>
      <w:r>
        <w:rPr>
          <w:rFonts w:eastAsia="仿宋_GB2312"/>
          <w:color w:val="000000"/>
          <w:sz w:val="32"/>
          <w:szCs w:val="32"/>
        </w:rPr>
        <w:t>（2）诚信承诺书。</w:t>
      </w:r>
    </w:p>
    <w:p>
      <w:pPr>
        <w:spacing w:line="560" w:lineRule="exact"/>
        <w:ind w:firstLine="640" w:firstLineChars="200"/>
        <w:rPr>
          <w:rFonts w:eastAsia="仿宋_GB2312"/>
          <w:color w:val="000000"/>
          <w:sz w:val="32"/>
          <w:szCs w:val="32"/>
        </w:rPr>
      </w:pPr>
      <w:r>
        <w:rPr>
          <w:rFonts w:eastAsia="仿宋_GB2312"/>
          <w:color w:val="000000"/>
          <w:sz w:val="32"/>
          <w:szCs w:val="32"/>
        </w:rPr>
        <w:t>（3）身份证。</w:t>
      </w:r>
    </w:p>
    <w:p>
      <w:pPr>
        <w:spacing w:line="560" w:lineRule="exact"/>
        <w:ind w:firstLine="640" w:firstLineChars="200"/>
        <w:rPr>
          <w:rFonts w:eastAsia="仿宋_GB2312"/>
          <w:color w:val="000000"/>
          <w:sz w:val="32"/>
          <w:szCs w:val="32"/>
        </w:rPr>
      </w:pPr>
      <w:r>
        <w:rPr>
          <w:rFonts w:eastAsia="仿宋_GB2312"/>
          <w:color w:val="000000"/>
          <w:sz w:val="32"/>
          <w:szCs w:val="32"/>
        </w:rPr>
        <w:t>（4）学位、学历证书</w:t>
      </w:r>
      <w:r>
        <w:rPr>
          <w:rFonts w:hint="eastAsia" w:eastAsia="仿宋_GB2312"/>
          <w:color w:val="000000"/>
          <w:sz w:val="32"/>
          <w:szCs w:val="32"/>
        </w:rPr>
        <w:t>。</w:t>
      </w:r>
      <w:r>
        <w:rPr>
          <w:rFonts w:eastAsia="仿宋_GB2312"/>
          <w:color w:val="000000" w:themeColor="text1"/>
          <w:sz w:val="32"/>
          <w:szCs w:val="32"/>
        </w:rPr>
        <w:t>博士研究生还需提供硕士、本科阶段学历证书、学位证书，硕士研究生还需提供本科阶段学历证书、学位证书。</w:t>
      </w:r>
      <w:r>
        <w:rPr>
          <w:rFonts w:eastAsia="仿宋_GB2312"/>
          <w:color w:val="000000"/>
          <w:sz w:val="32"/>
          <w:szCs w:val="32"/>
        </w:rPr>
        <w:t>海外留学人员还须提供学历学位认证书。以上证书提供原件有困难的可以先提供复印件。</w:t>
      </w:r>
    </w:p>
    <w:p>
      <w:pPr>
        <w:spacing w:line="560" w:lineRule="exact"/>
        <w:ind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就业</w:t>
      </w:r>
      <w:r>
        <w:rPr>
          <w:rFonts w:eastAsia="仿宋_GB2312"/>
          <w:color w:val="000000"/>
          <w:sz w:val="32"/>
          <w:szCs w:val="32"/>
        </w:rPr>
        <w:t>报到证</w:t>
      </w:r>
      <w:r>
        <w:rPr>
          <w:rFonts w:hint="eastAsia" w:eastAsia="仿宋_GB2312"/>
          <w:color w:val="000000"/>
          <w:sz w:val="32"/>
          <w:szCs w:val="32"/>
        </w:rPr>
        <w:t>（非个人原因未发放就业报到证的提供相关证明材料）</w:t>
      </w:r>
      <w:r>
        <w:rPr>
          <w:rFonts w:eastAsia="仿宋_GB2312"/>
          <w:color w:val="000000"/>
          <w:sz w:val="32"/>
          <w:szCs w:val="32"/>
        </w:rPr>
        <w:t>，无业人员需提交就业创业证或处于无业状态的个人书面承诺书（附件</w:t>
      </w:r>
      <w:r>
        <w:rPr>
          <w:rFonts w:hint="eastAsia" w:eastAsia="仿宋_GB2312"/>
          <w:color w:val="000000"/>
          <w:sz w:val="32"/>
          <w:szCs w:val="32"/>
        </w:rPr>
        <w:t>3</w:t>
      </w:r>
      <w:r>
        <w:rPr>
          <w:rFonts w:eastAsia="仿宋_GB2312"/>
          <w:color w:val="000000"/>
          <w:sz w:val="32"/>
          <w:szCs w:val="32"/>
        </w:rPr>
        <w:t>）。</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eastAsia="仿宋_GB2312"/>
          <w:color w:val="000000"/>
          <w:sz w:val="32"/>
          <w:szCs w:val="32"/>
        </w:rPr>
        <w:t>（6）</w:t>
      </w:r>
      <w:r>
        <w:rPr>
          <w:rFonts w:hint="eastAsia" w:ascii="Times New Roman" w:hAnsi="Times New Roman" w:eastAsia="仿宋_GB2312"/>
          <w:color w:val="000000"/>
          <w:sz w:val="32"/>
          <w:szCs w:val="32"/>
          <w:lang w:val="en-US" w:eastAsia="zh-CN"/>
        </w:rPr>
        <w:t>应聘面向应届毕业生招聘岗位的：</w:t>
      </w:r>
      <w:r>
        <w:rPr>
          <w:rFonts w:eastAsia="仿宋_GB2312"/>
          <w:color w:val="000000"/>
          <w:sz w:val="32"/>
          <w:szCs w:val="32"/>
        </w:rPr>
        <w:t>应届</w:t>
      </w:r>
      <w:r>
        <w:rPr>
          <w:rFonts w:hint="eastAsia" w:eastAsia="仿宋_GB2312"/>
          <w:color w:val="000000"/>
          <w:sz w:val="32"/>
          <w:szCs w:val="32"/>
        </w:rPr>
        <w:t>高校</w:t>
      </w:r>
      <w:r>
        <w:rPr>
          <w:rFonts w:eastAsia="仿宋_GB2312"/>
          <w:color w:val="000000"/>
          <w:sz w:val="32"/>
          <w:szCs w:val="32"/>
        </w:rPr>
        <w:t>毕业生</w:t>
      </w:r>
      <w:r>
        <w:rPr>
          <w:rFonts w:hint="eastAsia" w:ascii="仿宋_GB2312" w:hAnsi="仿宋_GB2312" w:eastAsia="仿宋_GB2312" w:cs="仿宋_GB2312"/>
          <w:color w:val="000000"/>
          <w:kern w:val="0"/>
          <w:sz w:val="32"/>
          <w:szCs w:val="32"/>
        </w:rPr>
        <w:t>须提交</w:t>
      </w:r>
      <w:r>
        <w:rPr>
          <w:rFonts w:hint="eastAsia" w:ascii="仿宋_GB2312" w:hAnsi="仿宋_GB2312" w:eastAsia="仿宋_GB2312" w:cs="仿宋_GB2312"/>
          <w:kern w:val="0"/>
          <w:sz w:val="32"/>
          <w:szCs w:val="32"/>
        </w:rPr>
        <w:t>就读期间个人档案、组织关系保管在就读院校（或科研机构）的书面承诺</w:t>
      </w:r>
      <w:r>
        <w:rPr>
          <w:rFonts w:hint="eastAsia" w:ascii="仿宋_GB2312" w:hAnsi="仿宋_GB2312" w:eastAsia="仿宋_GB2312" w:cs="仿宋_GB2312"/>
          <w:color w:val="000000"/>
          <w:kern w:val="0"/>
          <w:sz w:val="32"/>
          <w:szCs w:val="32"/>
        </w:rPr>
        <w:t>，已经就业或签订就业协议书的还须提供具有用人管理权限部门或单位出具的同意报考证明信或解约函。</w:t>
      </w:r>
    </w:p>
    <w:p>
      <w:pPr>
        <w:spacing w:line="560" w:lineRule="exact"/>
        <w:ind w:firstLine="640" w:firstLineChars="200"/>
        <w:rPr>
          <w:rFonts w:eastAsia="仿宋_GB2312"/>
          <w:color w:val="000000"/>
          <w:sz w:val="32"/>
          <w:szCs w:val="32"/>
        </w:rPr>
      </w:pPr>
      <w:r>
        <w:rPr>
          <w:rFonts w:eastAsia="仿宋_GB2312"/>
          <w:color w:val="000000"/>
          <w:sz w:val="32"/>
          <w:szCs w:val="32"/>
        </w:rPr>
        <w:t>国家统一招生，2019年、2020年离校时和在国家规定择业期（二年）内未曾落实工作单位的普通高校毕业生</w:t>
      </w:r>
      <w:r>
        <w:rPr>
          <w:rFonts w:hint="eastAsia" w:eastAsia="仿宋_GB2312"/>
          <w:color w:val="000000"/>
          <w:sz w:val="32"/>
          <w:szCs w:val="32"/>
        </w:rPr>
        <w:t>还须</w:t>
      </w:r>
      <w:r>
        <w:rPr>
          <w:rFonts w:eastAsia="仿宋_GB2312"/>
          <w:color w:val="000000"/>
          <w:sz w:val="32"/>
          <w:szCs w:val="32"/>
        </w:rPr>
        <w:t>提供档案存放证明</w:t>
      </w:r>
      <w:r>
        <w:rPr>
          <w:rFonts w:hint="eastAsia" w:eastAsia="仿宋_GB2312"/>
          <w:color w:val="000000"/>
          <w:sz w:val="32"/>
          <w:szCs w:val="32"/>
        </w:rPr>
        <w:t>和</w:t>
      </w:r>
      <w:r>
        <w:rPr>
          <w:rFonts w:eastAsia="仿宋_GB2312"/>
          <w:color w:val="000000"/>
          <w:sz w:val="32"/>
          <w:szCs w:val="32"/>
        </w:rPr>
        <w:t>未曾落实工作单位</w:t>
      </w:r>
      <w:r>
        <w:rPr>
          <w:rFonts w:hint="eastAsia" w:eastAsia="仿宋_GB2312"/>
          <w:color w:val="000000"/>
          <w:sz w:val="32"/>
          <w:szCs w:val="32"/>
        </w:rPr>
        <w:t>的</w:t>
      </w:r>
      <w:r>
        <w:rPr>
          <w:rFonts w:eastAsia="仿宋_GB2312"/>
          <w:color w:val="000000"/>
          <w:sz w:val="32"/>
          <w:szCs w:val="32"/>
        </w:rPr>
        <w:t>个人书面承诺书</w:t>
      </w:r>
      <w:r>
        <w:rPr>
          <w:rFonts w:hint="eastAsia" w:eastAsia="仿宋_GB2312"/>
          <w:color w:val="000000"/>
          <w:sz w:val="32"/>
          <w:szCs w:val="32"/>
        </w:rPr>
        <w:t>。“服务基层项目人员”报考</w:t>
      </w:r>
      <w:r>
        <w:rPr>
          <w:rFonts w:eastAsia="仿宋_GB2312"/>
          <w:color w:val="000000"/>
          <w:sz w:val="32"/>
          <w:szCs w:val="32"/>
        </w:rPr>
        <w:t>应聘面向应届毕业生</w:t>
      </w:r>
      <w:r>
        <w:rPr>
          <w:rFonts w:hint="eastAsia" w:eastAsia="仿宋_GB2312"/>
          <w:color w:val="000000"/>
          <w:sz w:val="32"/>
          <w:szCs w:val="32"/>
        </w:rPr>
        <w:t>岗位还须提</w:t>
      </w:r>
      <w:r>
        <w:rPr>
          <w:rFonts w:eastAsia="仿宋_GB2312"/>
          <w:color w:val="000000"/>
          <w:sz w:val="32"/>
          <w:szCs w:val="32"/>
        </w:rPr>
        <w:t>供未曾落实工作单位</w:t>
      </w:r>
      <w:r>
        <w:rPr>
          <w:rFonts w:hint="eastAsia" w:eastAsia="仿宋_GB2312"/>
          <w:color w:val="000000"/>
          <w:sz w:val="32"/>
          <w:szCs w:val="32"/>
        </w:rPr>
        <w:t>的</w:t>
      </w:r>
      <w:r>
        <w:rPr>
          <w:rFonts w:eastAsia="仿宋_GB2312"/>
          <w:color w:val="000000"/>
          <w:sz w:val="32"/>
          <w:szCs w:val="32"/>
        </w:rPr>
        <w:t>个人书面承诺书</w:t>
      </w:r>
      <w:r>
        <w:rPr>
          <w:rFonts w:hint="eastAsia" w:eastAsia="仿宋_GB2312"/>
          <w:color w:val="000000"/>
          <w:sz w:val="32"/>
          <w:szCs w:val="32"/>
        </w:rPr>
        <w:t>。</w:t>
      </w:r>
    </w:p>
    <w:p>
      <w:pPr>
        <w:spacing w:line="560" w:lineRule="exact"/>
        <w:ind w:firstLine="640" w:firstLineChars="200"/>
        <w:rPr>
          <w:rFonts w:eastAsia="仿宋_GB2312"/>
          <w:color w:val="000000"/>
          <w:sz w:val="32"/>
          <w:szCs w:val="32"/>
        </w:rPr>
      </w:pPr>
      <w:r>
        <w:rPr>
          <w:rFonts w:hint="eastAsia" w:eastAsia="仿宋_GB2312"/>
          <w:color w:val="000000"/>
          <w:sz w:val="32"/>
          <w:szCs w:val="32"/>
        </w:rPr>
        <w:t>在国（境）外教学科研机构学习，与国（境）内应届高校毕业生同期毕业的海归留学人员（含二年择业期内未曾落实工作单位的）提供</w:t>
      </w:r>
      <w:r>
        <w:rPr>
          <w:rFonts w:eastAsia="仿宋_GB2312"/>
          <w:color w:val="000000"/>
          <w:sz w:val="32"/>
          <w:szCs w:val="32"/>
        </w:rPr>
        <w:t>学历学位认证书</w:t>
      </w:r>
      <w:r>
        <w:rPr>
          <w:rFonts w:hint="eastAsia" w:eastAsia="仿宋_GB2312"/>
          <w:color w:val="000000"/>
          <w:sz w:val="32"/>
          <w:szCs w:val="32"/>
        </w:rPr>
        <w:t>，择业期（二年）内未曾落实工作单位的提供择业期（二年）内未曾落实工作单位的个人书面承诺书。</w:t>
      </w:r>
    </w:p>
    <w:p>
      <w:pPr>
        <w:numPr>
          <w:ilvl w:val="0"/>
          <w:numId w:val="1"/>
        </w:numPr>
        <w:spacing w:line="560" w:lineRule="exact"/>
        <w:ind w:firstLine="640" w:firstLineChars="200"/>
        <w:rPr>
          <w:rFonts w:eastAsia="仿宋_GB2312"/>
          <w:color w:val="000000"/>
          <w:sz w:val="32"/>
          <w:szCs w:val="32"/>
        </w:rPr>
      </w:pPr>
      <w:r>
        <w:rPr>
          <w:rFonts w:hint="eastAsia" w:eastAsia="仿宋_GB2312"/>
          <w:color w:val="000000"/>
          <w:sz w:val="32"/>
          <w:szCs w:val="32"/>
          <w:lang w:val="en-US" w:eastAsia="zh-CN"/>
        </w:rPr>
        <w:t>报考面向</w:t>
      </w:r>
      <w:r>
        <w:rPr>
          <w:rFonts w:hint="eastAsia" w:eastAsia="仿宋_GB2312"/>
          <w:color w:val="000000"/>
          <w:sz w:val="32"/>
          <w:szCs w:val="32"/>
        </w:rPr>
        <w:t>“服务基层项目人员”</w:t>
      </w:r>
      <w:r>
        <w:rPr>
          <w:rFonts w:hint="eastAsia" w:eastAsia="仿宋_GB2312"/>
          <w:color w:val="000000"/>
          <w:sz w:val="32"/>
          <w:szCs w:val="32"/>
          <w:lang w:val="en-US" w:eastAsia="zh-CN"/>
        </w:rPr>
        <w:t>定向岗位的：</w:t>
      </w:r>
      <w:r>
        <w:rPr>
          <w:rFonts w:hint="eastAsia" w:eastAsia="仿宋_GB2312"/>
          <w:color w:val="000000"/>
          <w:sz w:val="32"/>
          <w:szCs w:val="32"/>
        </w:rPr>
        <w:t>除携带就业主管机构签发的就业报到证（非个人原因未发放就业报到证的提供相关证明材料）、与主管部门签订的聘用合同、生源地证明材料（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numPr>
          <w:ilvl w:val="0"/>
          <w:numId w:val="1"/>
        </w:numPr>
        <w:spacing w:line="560" w:lineRule="exact"/>
        <w:ind w:firstLine="640" w:firstLineChars="200"/>
        <w:rPr>
          <w:rFonts w:eastAsia="仿宋_GB2312"/>
          <w:color w:val="000000"/>
          <w:sz w:val="32"/>
          <w:szCs w:val="32"/>
        </w:rPr>
      </w:pPr>
      <w:r>
        <w:rPr>
          <w:rFonts w:eastAsia="仿宋_GB2312"/>
          <w:color w:val="000000"/>
          <w:sz w:val="32"/>
          <w:szCs w:val="32"/>
        </w:rPr>
        <w:t>教师资格证书。</w:t>
      </w:r>
    </w:p>
    <w:p>
      <w:pPr>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9</w:t>
      </w:r>
      <w:r>
        <w:rPr>
          <w:rFonts w:eastAsia="仿宋_GB2312"/>
          <w:color w:val="000000"/>
          <w:sz w:val="32"/>
          <w:szCs w:val="32"/>
        </w:rPr>
        <w:t>）普通话证书。</w:t>
      </w:r>
    </w:p>
    <w:p>
      <w:pPr>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10</w:t>
      </w:r>
      <w:r>
        <w:rPr>
          <w:rFonts w:eastAsia="仿宋_GB2312"/>
          <w:color w:val="000000"/>
          <w:sz w:val="32"/>
          <w:szCs w:val="32"/>
        </w:rPr>
        <w:t>）已经就业或签订就业协议书的毕业生须具有用人管理权限部门或单位出具的同意报考证明（附件</w:t>
      </w:r>
      <w:r>
        <w:rPr>
          <w:rFonts w:hint="eastAsia" w:eastAsia="仿宋_GB2312"/>
          <w:color w:val="000000"/>
          <w:sz w:val="32"/>
          <w:szCs w:val="32"/>
        </w:rPr>
        <w:t>4</w:t>
      </w:r>
      <w:r>
        <w:rPr>
          <w:rFonts w:eastAsia="仿宋_GB2312"/>
          <w:color w:val="000000"/>
          <w:sz w:val="32"/>
          <w:szCs w:val="32"/>
        </w:rPr>
        <w:t>）或解除合同（协议）证明。</w:t>
      </w:r>
    </w:p>
    <w:p>
      <w:pPr>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11</w:t>
      </w:r>
      <w:r>
        <w:rPr>
          <w:rFonts w:eastAsia="仿宋_GB2312"/>
          <w:color w:val="000000"/>
          <w:sz w:val="32"/>
          <w:szCs w:val="32"/>
        </w:rPr>
        <w:t>）应聘人员健康承诺书</w:t>
      </w:r>
      <w:r>
        <w:rPr>
          <w:rFonts w:hint="eastAsia" w:eastAsia="仿宋_GB2312"/>
          <w:color w:val="000000"/>
          <w:sz w:val="32"/>
          <w:szCs w:val="32"/>
        </w:rPr>
        <w:t>（附件5）</w:t>
      </w:r>
      <w:r>
        <w:rPr>
          <w:rFonts w:eastAsia="仿宋_GB2312"/>
          <w:color w:val="000000"/>
          <w:sz w:val="32"/>
          <w:szCs w:val="32"/>
        </w:rPr>
        <w:t>。</w:t>
      </w:r>
    </w:p>
    <w:p>
      <w:pPr>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12</w:t>
      </w:r>
      <w:r>
        <w:rPr>
          <w:rFonts w:eastAsia="仿宋_GB2312"/>
          <w:color w:val="000000"/>
          <w:sz w:val="32"/>
          <w:szCs w:val="32"/>
        </w:rPr>
        <w:t>）应聘人员健康管理信息采集表</w:t>
      </w:r>
      <w:r>
        <w:rPr>
          <w:rFonts w:hint="eastAsia" w:eastAsia="仿宋_GB2312"/>
          <w:color w:val="000000"/>
          <w:sz w:val="32"/>
          <w:szCs w:val="32"/>
        </w:rPr>
        <w:t>（附件6）</w:t>
      </w:r>
      <w:r>
        <w:rPr>
          <w:rFonts w:eastAsia="仿宋_GB2312"/>
          <w:color w:val="000000"/>
          <w:sz w:val="32"/>
          <w:szCs w:val="32"/>
        </w:rPr>
        <w:t>。</w:t>
      </w:r>
    </w:p>
    <w:p>
      <w:pPr>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3</w:t>
      </w:r>
      <w:r>
        <w:rPr>
          <w:rFonts w:eastAsia="仿宋_GB2312"/>
          <w:color w:val="000000"/>
          <w:sz w:val="32"/>
          <w:szCs w:val="32"/>
        </w:rPr>
        <w:t>）招聘岗位有“研究方向”要求的（附件1“专业要求”中的专业后面有括号的，括号内的内容即为专业研究方向要求），须提供学习成绩表复印件和专业研究方向证明（专业研究方向证明，应由高校教务部门或研究生处（院）出具并加盖公章；2021年毕业生《就业推荐表》标明专业研究方向的，可作为专业研究方向证明）。留学回国人员和在港澳台取得学历学位人员须委托有资质的外事翻译部门，分别将所学课程、毕业论文、专业介绍或能够证明专业研究方向的有关外文资料翻译成中文并加盖印章后，作为“专业研究方向证明”。</w:t>
      </w:r>
    </w:p>
    <w:p>
      <w:pPr>
        <w:spacing w:line="560" w:lineRule="exact"/>
        <w:ind w:firstLine="640" w:firstLineChars="200"/>
        <w:rPr>
          <w:rFonts w:eastAsia="仿宋_GB2312"/>
          <w:color w:val="000000"/>
          <w:sz w:val="32"/>
          <w:szCs w:val="32"/>
        </w:rPr>
      </w:pPr>
      <w:r>
        <w:rPr>
          <w:rFonts w:hint="eastAsia" w:eastAsia="仿宋_GB2312"/>
          <w:color w:val="000000"/>
          <w:sz w:val="32"/>
          <w:szCs w:val="32"/>
        </w:rPr>
        <w:t>（14）本人近期彩色正面免冠2寸照片2张。</w:t>
      </w:r>
    </w:p>
    <w:p>
      <w:pPr>
        <w:spacing w:line="560" w:lineRule="exact"/>
        <w:ind w:firstLine="640" w:firstLineChars="200"/>
        <w:rPr>
          <w:rFonts w:eastAsia="黑体"/>
          <w:kern w:val="0"/>
          <w:sz w:val="32"/>
          <w:szCs w:val="32"/>
        </w:rPr>
      </w:pPr>
      <w:r>
        <w:rPr>
          <w:rFonts w:eastAsia="黑体"/>
          <w:kern w:val="0"/>
          <w:sz w:val="32"/>
          <w:szCs w:val="32"/>
        </w:rPr>
        <w:t>2</w:t>
      </w:r>
      <w:r>
        <w:rPr>
          <w:rFonts w:hint="eastAsia" w:eastAsia="黑体"/>
          <w:kern w:val="0"/>
          <w:sz w:val="32"/>
          <w:szCs w:val="32"/>
        </w:rPr>
        <w:t>1</w:t>
      </w:r>
      <w:r>
        <w:rPr>
          <w:rFonts w:eastAsia="黑体"/>
          <w:kern w:val="0"/>
          <w:sz w:val="32"/>
          <w:szCs w:val="32"/>
        </w:rPr>
        <w:t xml:space="preserve">.现场资格审查时，未能在规定时间内提交齐全指定材料，可否延期补交有关材料？ </w:t>
      </w:r>
    </w:p>
    <w:p>
      <w:pPr>
        <w:spacing w:line="560" w:lineRule="exact"/>
        <w:ind w:firstLine="640" w:firstLineChars="200"/>
        <w:rPr>
          <w:rFonts w:eastAsia="仿宋_GB2312"/>
          <w:kern w:val="0"/>
          <w:sz w:val="32"/>
          <w:szCs w:val="32"/>
        </w:rPr>
      </w:pPr>
      <w:r>
        <w:rPr>
          <w:rFonts w:eastAsia="仿宋_GB2312"/>
          <w:sz w:val="32"/>
          <w:szCs w:val="32"/>
        </w:rPr>
        <w:t>现场资格审查提交材料不全的，须在</w:t>
      </w:r>
      <w:r>
        <w:rPr>
          <w:rFonts w:hint="eastAsia" w:eastAsia="仿宋_GB2312"/>
          <w:sz w:val="32"/>
          <w:szCs w:val="32"/>
        </w:rPr>
        <w:t>面试前一天</w:t>
      </w:r>
      <w:r>
        <w:rPr>
          <w:rFonts w:eastAsia="仿宋_GB2312"/>
          <w:sz w:val="32"/>
          <w:szCs w:val="32"/>
        </w:rPr>
        <w:t>17:00前提交。单位同意报考证明信因故不能在现场资格审查时提供的，</w:t>
      </w:r>
      <w:r>
        <w:rPr>
          <w:rFonts w:hint="eastAsia" w:eastAsia="仿宋_GB2312"/>
          <w:sz w:val="32"/>
          <w:szCs w:val="32"/>
        </w:rPr>
        <w:t>报考小学教师岗位人员</w:t>
      </w:r>
      <w:r>
        <w:rPr>
          <w:rFonts w:eastAsia="仿宋_GB2312"/>
          <w:sz w:val="32"/>
          <w:szCs w:val="32"/>
        </w:rPr>
        <w:t>也可在笔试</w:t>
      </w:r>
      <w:r>
        <w:rPr>
          <w:rFonts w:hint="eastAsia" w:eastAsia="仿宋_GB2312"/>
          <w:sz w:val="32"/>
          <w:szCs w:val="32"/>
        </w:rPr>
        <w:t>成绩公布</w:t>
      </w:r>
      <w:r>
        <w:rPr>
          <w:rFonts w:eastAsia="仿宋_GB2312"/>
          <w:sz w:val="32"/>
          <w:szCs w:val="32"/>
        </w:rPr>
        <w:t>后第二个工作日17:00前提供</w:t>
      </w:r>
      <w:r>
        <w:rPr>
          <w:rFonts w:hint="eastAsia" w:eastAsia="仿宋_GB2312"/>
          <w:sz w:val="32"/>
          <w:szCs w:val="32"/>
        </w:rPr>
        <w:t>，报考高层次人才岗位人员</w:t>
      </w:r>
      <w:r>
        <w:rPr>
          <w:rFonts w:eastAsia="仿宋_GB2312"/>
          <w:sz w:val="32"/>
          <w:szCs w:val="32"/>
        </w:rPr>
        <w:t>也可在</w:t>
      </w:r>
      <w:r>
        <w:rPr>
          <w:rFonts w:hint="eastAsia" w:eastAsia="仿宋_GB2312"/>
          <w:sz w:val="32"/>
          <w:szCs w:val="32"/>
        </w:rPr>
        <w:t>面</w:t>
      </w:r>
      <w:r>
        <w:rPr>
          <w:rFonts w:eastAsia="仿宋_GB2312"/>
          <w:sz w:val="32"/>
          <w:szCs w:val="32"/>
        </w:rPr>
        <w:t>试</w:t>
      </w:r>
      <w:r>
        <w:rPr>
          <w:rFonts w:hint="eastAsia" w:eastAsia="仿宋_GB2312"/>
          <w:sz w:val="32"/>
          <w:szCs w:val="32"/>
        </w:rPr>
        <w:t>成绩公布</w:t>
      </w:r>
      <w:r>
        <w:rPr>
          <w:rFonts w:eastAsia="仿宋_GB2312"/>
          <w:sz w:val="32"/>
          <w:szCs w:val="32"/>
        </w:rPr>
        <w:t>后第二个工作日17:00前提供</w:t>
      </w:r>
      <w:r>
        <w:rPr>
          <w:rFonts w:hint="eastAsia" w:eastAsia="仿宋_GB2312"/>
          <w:sz w:val="32"/>
          <w:szCs w:val="32"/>
        </w:rPr>
        <w:t>，</w:t>
      </w:r>
      <w:r>
        <w:rPr>
          <w:rFonts w:eastAsia="仿宋_GB2312"/>
          <w:sz w:val="32"/>
          <w:szCs w:val="32"/>
        </w:rPr>
        <w:t>未在规定时间内提交有关材料、证明的，视为弃权。经审查不具备报考条件的，取消其考试资格。</w:t>
      </w:r>
    </w:p>
    <w:p>
      <w:pPr>
        <w:spacing w:line="560" w:lineRule="exact"/>
        <w:ind w:firstLine="640" w:firstLineChars="200"/>
        <w:rPr>
          <w:rFonts w:eastAsia="黑体"/>
          <w:kern w:val="0"/>
          <w:sz w:val="32"/>
          <w:szCs w:val="32"/>
        </w:rPr>
      </w:pPr>
      <w:r>
        <w:rPr>
          <w:rFonts w:eastAsia="黑体"/>
          <w:kern w:val="0"/>
          <w:sz w:val="32"/>
          <w:szCs w:val="32"/>
        </w:rPr>
        <w:t>2</w:t>
      </w:r>
      <w:r>
        <w:rPr>
          <w:rFonts w:hint="eastAsia" w:eastAsia="黑体"/>
          <w:kern w:val="0"/>
          <w:sz w:val="32"/>
          <w:szCs w:val="32"/>
        </w:rPr>
        <w:t>2</w:t>
      </w:r>
      <w:r>
        <w:rPr>
          <w:rFonts w:eastAsia="黑体"/>
          <w:kern w:val="0"/>
          <w:sz w:val="32"/>
          <w:szCs w:val="32"/>
        </w:rPr>
        <w:t>.违纪违规应聘人员如何处理？</w:t>
      </w:r>
    </w:p>
    <w:p>
      <w:pPr>
        <w:spacing w:line="560" w:lineRule="exact"/>
        <w:ind w:firstLine="640" w:firstLineChars="200"/>
        <w:rPr>
          <w:rFonts w:eastAsia="仿宋_GB2312"/>
          <w:kern w:val="0"/>
          <w:sz w:val="32"/>
          <w:szCs w:val="32"/>
        </w:rPr>
      </w:pPr>
      <w:r>
        <w:rPr>
          <w:rFonts w:eastAsia="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eastAsia="黑体"/>
          <w:kern w:val="0"/>
          <w:sz w:val="32"/>
          <w:szCs w:val="32"/>
        </w:rPr>
      </w:pPr>
      <w:r>
        <w:rPr>
          <w:rFonts w:hint="eastAsia" w:eastAsia="黑体"/>
          <w:kern w:val="0"/>
          <w:sz w:val="32"/>
          <w:szCs w:val="32"/>
        </w:rPr>
        <w:t>23</w:t>
      </w:r>
      <w:r>
        <w:rPr>
          <w:rFonts w:eastAsia="黑体"/>
          <w:kern w:val="0"/>
          <w:sz w:val="32"/>
          <w:szCs w:val="32"/>
        </w:rPr>
        <w:t>.本次招聘是否指定辅导用书？</w:t>
      </w:r>
    </w:p>
    <w:p>
      <w:pPr>
        <w:spacing w:line="560" w:lineRule="exact"/>
        <w:ind w:firstLine="640" w:firstLineChars="200"/>
        <w:rPr>
          <w:rFonts w:eastAsia="仿宋_GB2312"/>
          <w:kern w:val="0"/>
          <w:sz w:val="32"/>
          <w:szCs w:val="32"/>
        </w:rPr>
      </w:pPr>
      <w:r>
        <w:rPr>
          <w:rFonts w:eastAsia="仿宋_GB2312"/>
          <w:kern w:val="0"/>
          <w:sz w:val="32"/>
          <w:szCs w:val="32"/>
        </w:rPr>
        <w:t>本次招聘不指定考试辅导用书，不授权或委托任何机构举办考试辅导培训班。社会上出现任何名义举办的辅导班、辅导网站或出版物、上网卡等，均与</w:t>
      </w:r>
      <w:r>
        <w:rPr>
          <w:rFonts w:hint="eastAsia" w:eastAsia="仿宋_GB2312"/>
          <w:kern w:val="0"/>
          <w:sz w:val="32"/>
          <w:szCs w:val="32"/>
        </w:rPr>
        <w:t>招聘单位主管部门</w:t>
      </w:r>
      <w:r>
        <w:rPr>
          <w:rFonts w:eastAsia="仿宋_GB2312"/>
          <w:kern w:val="0"/>
          <w:sz w:val="32"/>
          <w:szCs w:val="32"/>
        </w:rPr>
        <w:t>无关。</w:t>
      </w:r>
    </w:p>
    <w:p>
      <w:pPr>
        <w:spacing w:line="560" w:lineRule="exact"/>
        <w:ind w:firstLine="640" w:firstLineChars="200"/>
        <w:rPr>
          <w:rFonts w:eastAsia="黑体"/>
          <w:kern w:val="0"/>
          <w:sz w:val="32"/>
          <w:szCs w:val="32"/>
        </w:rPr>
      </w:pPr>
      <w:r>
        <w:rPr>
          <w:rFonts w:hint="eastAsia" w:eastAsia="黑体"/>
          <w:kern w:val="0"/>
          <w:sz w:val="32"/>
          <w:szCs w:val="32"/>
        </w:rPr>
        <w:t>24. 现场资格审查、考试和体检时，疫情防控注意事项有哪些?</w:t>
      </w:r>
    </w:p>
    <w:p>
      <w:pPr>
        <w:spacing w:line="560" w:lineRule="exact"/>
        <w:ind w:firstLine="640" w:firstLineChars="200"/>
        <w:rPr>
          <w:rFonts w:eastAsia="仿宋_GB2312"/>
          <w:kern w:val="0"/>
          <w:sz w:val="32"/>
          <w:szCs w:val="32"/>
        </w:rPr>
      </w:pPr>
      <w:r>
        <w:rPr>
          <w:rFonts w:hint="eastAsia" w:eastAsia="仿宋_GB2312"/>
          <w:kern w:val="0"/>
          <w:sz w:val="32"/>
          <w:szCs w:val="32"/>
        </w:rPr>
        <w:t>（一）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单位主管部门报告，并尽快自行就诊排查，招聘单位主管部门将根据防疫部门工作要求，综合研判并通知应聘人员能否正常参加，如具备参加条件，应聘人员来烟时须持7日内有效核酸检测阴性证明。</w:t>
      </w:r>
    </w:p>
    <w:p>
      <w:pPr>
        <w:spacing w:line="560" w:lineRule="exact"/>
        <w:ind w:firstLine="640" w:firstLineChars="200"/>
        <w:rPr>
          <w:rFonts w:eastAsia="仿宋_GB2312"/>
          <w:kern w:val="0"/>
          <w:sz w:val="32"/>
          <w:szCs w:val="32"/>
        </w:rPr>
      </w:pPr>
      <w:r>
        <w:rPr>
          <w:rFonts w:hint="eastAsia" w:eastAsia="仿宋_GB2312"/>
          <w:kern w:val="0"/>
          <w:sz w:val="32"/>
          <w:szCs w:val="32"/>
        </w:rPr>
        <w:t>（二）所有应聘人员参加现场资格审查、考试和体检时应佩戴口罩，主动提交《应聘人员健康承诺书》、山东省电子健康通行码（绿码）、准考证和身份证，并按要求接受体温测量。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eastAsia="仿宋_GB2312"/>
          <w:kern w:val="0"/>
          <w:sz w:val="32"/>
          <w:szCs w:val="32"/>
        </w:rPr>
      </w:pPr>
      <w:r>
        <w:rPr>
          <w:rFonts w:hint="eastAsia" w:eastAsia="仿宋_GB2312"/>
          <w:kern w:val="0"/>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spacing w:line="560" w:lineRule="exact"/>
        <w:ind w:firstLine="640" w:firstLineChars="200"/>
        <w:rPr>
          <w:rFonts w:eastAsia="黑体"/>
          <w:kern w:val="0"/>
          <w:sz w:val="32"/>
          <w:szCs w:val="32"/>
        </w:rPr>
      </w:pPr>
      <w:r>
        <w:rPr>
          <w:rFonts w:hint="eastAsia" w:eastAsia="黑体"/>
          <w:kern w:val="0"/>
          <w:sz w:val="32"/>
          <w:szCs w:val="32"/>
        </w:rPr>
        <w:t>25</w:t>
      </w:r>
      <w:r>
        <w:rPr>
          <w:rFonts w:eastAsia="黑体"/>
          <w:kern w:val="0"/>
          <w:sz w:val="32"/>
          <w:szCs w:val="32"/>
        </w:rPr>
        <w:t>.公开招聘期间有哪些联系方式？</w:t>
      </w:r>
    </w:p>
    <w:p>
      <w:pPr>
        <w:spacing w:line="560" w:lineRule="exact"/>
        <w:ind w:firstLine="640" w:firstLineChars="200"/>
        <w:rPr>
          <w:rFonts w:eastAsia="仿宋_GB2312"/>
          <w:kern w:val="0"/>
          <w:sz w:val="32"/>
          <w:szCs w:val="32"/>
        </w:rPr>
      </w:pPr>
      <w:r>
        <w:rPr>
          <w:rFonts w:eastAsia="仿宋_GB2312"/>
          <w:kern w:val="0"/>
          <w:sz w:val="32"/>
          <w:szCs w:val="32"/>
        </w:rPr>
        <w:t>咨询招聘简章、报考岗位有关问题，请联系电话：0535-</w:t>
      </w:r>
      <w:r>
        <w:rPr>
          <w:rFonts w:hint="eastAsia" w:eastAsia="仿宋_GB2312"/>
          <w:kern w:val="0"/>
          <w:sz w:val="32"/>
          <w:szCs w:val="32"/>
        </w:rPr>
        <w:t>2136176</w:t>
      </w:r>
      <w:r>
        <w:rPr>
          <w:rFonts w:eastAsia="仿宋_GB2312"/>
          <w:kern w:val="0"/>
          <w:sz w:val="32"/>
          <w:szCs w:val="32"/>
        </w:rPr>
        <w:t>。</w:t>
      </w:r>
    </w:p>
    <w:p>
      <w:pPr>
        <w:spacing w:line="560" w:lineRule="exact"/>
        <w:ind w:firstLine="640" w:firstLineChars="200"/>
        <w:rPr>
          <w:rFonts w:eastAsia="仿宋_GB2312"/>
          <w:kern w:val="0"/>
          <w:sz w:val="32"/>
          <w:szCs w:val="32"/>
        </w:rPr>
      </w:pPr>
      <w:r>
        <w:rPr>
          <w:rFonts w:eastAsia="仿宋_GB2312"/>
          <w:kern w:val="0"/>
          <w:sz w:val="32"/>
          <w:szCs w:val="32"/>
        </w:rPr>
        <w:t>监督电话：0535-</w:t>
      </w:r>
      <w:r>
        <w:rPr>
          <w:rFonts w:hint="eastAsia" w:eastAsia="仿宋_GB2312"/>
          <w:kern w:val="0"/>
          <w:sz w:val="32"/>
          <w:szCs w:val="32"/>
        </w:rPr>
        <w:t>2136106</w:t>
      </w:r>
      <w:r>
        <w:rPr>
          <w:rFonts w:eastAsia="仿宋_GB2312"/>
          <w:kern w:val="0"/>
          <w:sz w:val="32"/>
          <w:szCs w:val="32"/>
        </w:rPr>
        <w:t>。</w:t>
      </w:r>
    </w:p>
    <w:p>
      <w:pPr>
        <w:spacing w:line="560" w:lineRule="exact"/>
        <w:ind w:firstLine="640" w:firstLineChars="200"/>
        <w:rPr>
          <w:rFonts w:eastAsia="黑体"/>
          <w:kern w:val="0"/>
          <w:sz w:val="32"/>
          <w:szCs w:val="32"/>
        </w:rPr>
      </w:pPr>
      <w:r>
        <w:rPr>
          <w:rFonts w:hint="eastAsia" w:eastAsia="黑体"/>
          <w:kern w:val="0"/>
          <w:sz w:val="32"/>
          <w:szCs w:val="32"/>
        </w:rPr>
        <w:t>26</w:t>
      </w:r>
      <w:r>
        <w:rPr>
          <w:rFonts w:eastAsia="黑体"/>
          <w:kern w:val="0"/>
          <w:sz w:val="32"/>
          <w:szCs w:val="32"/>
        </w:rPr>
        <w:t>.应聘人员还需注意哪些问题？</w:t>
      </w:r>
    </w:p>
    <w:p>
      <w:pPr>
        <w:spacing w:line="560" w:lineRule="exact"/>
        <w:ind w:firstLine="640" w:firstLineChars="200"/>
        <w:rPr>
          <w:rFonts w:eastAsia="仿宋_GB2312"/>
          <w:b/>
          <w:kern w:val="0"/>
          <w:sz w:val="32"/>
          <w:szCs w:val="32"/>
          <w:u w:val="single"/>
        </w:rPr>
      </w:pPr>
      <w:r>
        <w:rPr>
          <w:rFonts w:eastAsia="仿宋_GB2312"/>
          <w:sz w:val="32"/>
          <w:szCs w:val="32"/>
        </w:rPr>
        <w:t>《简章》附件与《简章》具备同等效力，凡在网上报名的应聘人员均视为同意《简章》及附件的相应规定。</w:t>
      </w:r>
      <w:r>
        <w:rPr>
          <w:rFonts w:eastAsia="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E66F2"/>
    <w:multiLevelType w:val="singleLevel"/>
    <w:tmpl w:val="EC5E66F2"/>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075D"/>
    <w:rsid w:val="00010188"/>
    <w:rsid w:val="0006071D"/>
    <w:rsid w:val="00066952"/>
    <w:rsid w:val="000755CE"/>
    <w:rsid w:val="000B28A9"/>
    <w:rsid w:val="000B2BF5"/>
    <w:rsid w:val="000F0587"/>
    <w:rsid w:val="000F5624"/>
    <w:rsid w:val="0013075D"/>
    <w:rsid w:val="00137CD1"/>
    <w:rsid w:val="00177656"/>
    <w:rsid w:val="0018673C"/>
    <w:rsid w:val="002040AE"/>
    <w:rsid w:val="002436CB"/>
    <w:rsid w:val="00267953"/>
    <w:rsid w:val="002C0622"/>
    <w:rsid w:val="002C2F51"/>
    <w:rsid w:val="002E4831"/>
    <w:rsid w:val="00310A13"/>
    <w:rsid w:val="00362BE0"/>
    <w:rsid w:val="00374399"/>
    <w:rsid w:val="003C4174"/>
    <w:rsid w:val="0041051D"/>
    <w:rsid w:val="00430BBB"/>
    <w:rsid w:val="004436B6"/>
    <w:rsid w:val="00470176"/>
    <w:rsid w:val="0049208A"/>
    <w:rsid w:val="004A1278"/>
    <w:rsid w:val="00507B53"/>
    <w:rsid w:val="005331C5"/>
    <w:rsid w:val="0053649F"/>
    <w:rsid w:val="0054251C"/>
    <w:rsid w:val="005579B8"/>
    <w:rsid w:val="005C6059"/>
    <w:rsid w:val="005E6C06"/>
    <w:rsid w:val="00605BD6"/>
    <w:rsid w:val="00620A20"/>
    <w:rsid w:val="00622656"/>
    <w:rsid w:val="00630BBE"/>
    <w:rsid w:val="00640EE4"/>
    <w:rsid w:val="00647E5A"/>
    <w:rsid w:val="006504E8"/>
    <w:rsid w:val="0069241D"/>
    <w:rsid w:val="006A0298"/>
    <w:rsid w:val="006A3F81"/>
    <w:rsid w:val="006B3316"/>
    <w:rsid w:val="006B3979"/>
    <w:rsid w:val="006D07D1"/>
    <w:rsid w:val="007007B1"/>
    <w:rsid w:val="00705D53"/>
    <w:rsid w:val="00731637"/>
    <w:rsid w:val="0074160D"/>
    <w:rsid w:val="007866F0"/>
    <w:rsid w:val="007955DB"/>
    <w:rsid w:val="00802BC3"/>
    <w:rsid w:val="008118AF"/>
    <w:rsid w:val="00824338"/>
    <w:rsid w:val="008661A1"/>
    <w:rsid w:val="008B3138"/>
    <w:rsid w:val="008E3A84"/>
    <w:rsid w:val="0090178E"/>
    <w:rsid w:val="009203E9"/>
    <w:rsid w:val="00944186"/>
    <w:rsid w:val="00961EAD"/>
    <w:rsid w:val="00980643"/>
    <w:rsid w:val="009D6525"/>
    <w:rsid w:val="00A1701A"/>
    <w:rsid w:val="00A708FB"/>
    <w:rsid w:val="00AA1A19"/>
    <w:rsid w:val="00AE0B81"/>
    <w:rsid w:val="00AE2376"/>
    <w:rsid w:val="00B04976"/>
    <w:rsid w:val="00B07ED5"/>
    <w:rsid w:val="00B13C2B"/>
    <w:rsid w:val="00B3075D"/>
    <w:rsid w:val="00B36D02"/>
    <w:rsid w:val="00B61218"/>
    <w:rsid w:val="00B66379"/>
    <w:rsid w:val="00C21C72"/>
    <w:rsid w:val="00C41E4B"/>
    <w:rsid w:val="00C522AF"/>
    <w:rsid w:val="00C538EA"/>
    <w:rsid w:val="00CB5617"/>
    <w:rsid w:val="00CE441C"/>
    <w:rsid w:val="00D61099"/>
    <w:rsid w:val="00D63C51"/>
    <w:rsid w:val="00D66A0C"/>
    <w:rsid w:val="00D70274"/>
    <w:rsid w:val="00D71F26"/>
    <w:rsid w:val="00DD4379"/>
    <w:rsid w:val="00DE20B8"/>
    <w:rsid w:val="00DE3584"/>
    <w:rsid w:val="00E042C3"/>
    <w:rsid w:val="00E051ED"/>
    <w:rsid w:val="00E26241"/>
    <w:rsid w:val="00E319D2"/>
    <w:rsid w:val="00E42C05"/>
    <w:rsid w:val="00E80022"/>
    <w:rsid w:val="00EB3349"/>
    <w:rsid w:val="00EF1AB2"/>
    <w:rsid w:val="00F16C2F"/>
    <w:rsid w:val="00F91EB9"/>
    <w:rsid w:val="00F934B8"/>
    <w:rsid w:val="00FA34F7"/>
    <w:rsid w:val="00FB0DC3"/>
    <w:rsid w:val="00FB596D"/>
    <w:rsid w:val="00FD6242"/>
    <w:rsid w:val="00FE025E"/>
    <w:rsid w:val="00FF57AB"/>
    <w:rsid w:val="010E405A"/>
    <w:rsid w:val="015E680C"/>
    <w:rsid w:val="01C13426"/>
    <w:rsid w:val="01F9019B"/>
    <w:rsid w:val="02FB1CF4"/>
    <w:rsid w:val="03BC22CF"/>
    <w:rsid w:val="03CE7FD8"/>
    <w:rsid w:val="03D704F8"/>
    <w:rsid w:val="03E414A3"/>
    <w:rsid w:val="03F66F33"/>
    <w:rsid w:val="04596F89"/>
    <w:rsid w:val="049A0462"/>
    <w:rsid w:val="058614B9"/>
    <w:rsid w:val="05F7611A"/>
    <w:rsid w:val="06752BEF"/>
    <w:rsid w:val="06DB1D60"/>
    <w:rsid w:val="06F673EC"/>
    <w:rsid w:val="075D0BD8"/>
    <w:rsid w:val="07BC6B9B"/>
    <w:rsid w:val="08A84167"/>
    <w:rsid w:val="08B84F7F"/>
    <w:rsid w:val="08DC6E53"/>
    <w:rsid w:val="09210335"/>
    <w:rsid w:val="094507DF"/>
    <w:rsid w:val="0950313B"/>
    <w:rsid w:val="09844816"/>
    <w:rsid w:val="0A1B3B99"/>
    <w:rsid w:val="0A4418C5"/>
    <w:rsid w:val="0AC33D82"/>
    <w:rsid w:val="0AEE6748"/>
    <w:rsid w:val="0B8B0BA0"/>
    <w:rsid w:val="0BC12120"/>
    <w:rsid w:val="0BE623D6"/>
    <w:rsid w:val="0C8E5D60"/>
    <w:rsid w:val="0D382693"/>
    <w:rsid w:val="0D7250C2"/>
    <w:rsid w:val="0DCA075E"/>
    <w:rsid w:val="0E190EEF"/>
    <w:rsid w:val="0E336714"/>
    <w:rsid w:val="0E3429A3"/>
    <w:rsid w:val="0ED1365C"/>
    <w:rsid w:val="0F5548F2"/>
    <w:rsid w:val="0F5659CA"/>
    <w:rsid w:val="0F685B0C"/>
    <w:rsid w:val="0F6F10EC"/>
    <w:rsid w:val="0F81740A"/>
    <w:rsid w:val="0FE36E55"/>
    <w:rsid w:val="101D5711"/>
    <w:rsid w:val="106349DE"/>
    <w:rsid w:val="10A44FF3"/>
    <w:rsid w:val="114442FF"/>
    <w:rsid w:val="12502D4F"/>
    <w:rsid w:val="12582C73"/>
    <w:rsid w:val="13EE295E"/>
    <w:rsid w:val="14C80B46"/>
    <w:rsid w:val="14C912DB"/>
    <w:rsid w:val="14DD7CD5"/>
    <w:rsid w:val="1505750A"/>
    <w:rsid w:val="151E1A44"/>
    <w:rsid w:val="15205DC3"/>
    <w:rsid w:val="1526737B"/>
    <w:rsid w:val="15297E4C"/>
    <w:rsid w:val="15864032"/>
    <w:rsid w:val="15D31D01"/>
    <w:rsid w:val="16C53177"/>
    <w:rsid w:val="16D01E88"/>
    <w:rsid w:val="172E045F"/>
    <w:rsid w:val="179E77A9"/>
    <w:rsid w:val="17DD652C"/>
    <w:rsid w:val="183954C1"/>
    <w:rsid w:val="184516CA"/>
    <w:rsid w:val="187631F1"/>
    <w:rsid w:val="19573545"/>
    <w:rsid w:val="19C821B5"/>
    <w:rsid w:val="1A7A3546"/>
    <w:rsid w:val="1A886F70"/>
    <w:rsid w:val="1AB57166"/>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1074221"/>
    <w:rsid w:val="219A6E68"/>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046CE9"/>
    <w:rsid w:val="2A181BC0"/>
    <w:rsid w:val="2AC85CFB"/>
    <w:rsid w:val="2B190F34"/>
    <w:rsid w:val="2B435B69"/>
    <w:rsid w:val="2B5302D4"/>
    <w:rsid w:val="2B8D29F9"/>
    <w:rsid w:val="2BE62A57"/>
    <w:rsid w:val="2CDF2153"/>
    <w:rsid w:val="2DCF7C27"/>
    <w:rsid w:val="2F3562A2"/>
    <w:rsid w:val="2FB53650"/>
    <w:rsid w:val="2FCF0774"/>
    <w:rsid w:val="2FE26946"/>
    <w:rsid w:val="3019771C"/>
    <w:rsid w:val="304302F4"/>
    <w:rsid w:val="30491239"/>
    <w:rsid w:val="30BA1030"/>
    <w:rsid w:val="30BD0C63"/>
    <w:rsid w:val="32A4559B"/>
    <w:rsid w:val="32A92634"/>
    <w:rsid w:val="337F6ABC"/>
    <w:rsid w:val="34186C96"/>
    <w:rsid w:val="3442114E"/>
    <w:rsid w:val="3546005F"/>
    <w:rsid w:val="3577490E"/>
    <w:rsid w:val="35D1009A"/>
    <w:rsid w:val="35DD2E71"/>
    <w:rsid w:val="361C291B"/>
    <w:rsid w:val="363C6A62"/>
    <w:rsid w:val="365504EB"/>
    <w:rsid w:val="368C5CF6"/>
    <w:rsid w:val="37F56440"/>
    <w:rsid w:val="37F842A8"/>
    <w:rsid w:val="382E3FE1"/>
    <w:rsid w:val="38A40713"/>
    <w:rsid w:val="394B09BA"/>
    <w:rsid w:val="39DD4918"/>
    <w:rsid w:val="3A967CEE"/>
    <w:rsid w:val="3B4E5AD5"/>
    <w:rsid w:val="3BBC1801"/>
    <w:rsid w:val="3D0E36EC"/>
    <w:rsid w:val="3D292066"/>
    <w:rsid w:val="3D430A77"/>
    <w:rsid w:val="3D7C136B"/>
    <w:rsid w:val="3D95120A"/>
    <w:rsid w:val="3DD607B5"/>
    <w:rsid w:val="3FF45EA4"/>
    <w:rsid w:val="402E3C90"/>
    <w:rsid w:val="404566D4"/>
    <w:rsid w:val="40464396"/>
    <w:rsid w:val="40827A89"/>
    <w:rsid w:val="40B407D4"/>
    <w:rsid w:val="40F05CAC"/>
    <w:rsid w:val="413348EE"/>
    <w:rsid w:val="41357AB7"/>
    <w:rsid w:val="41474410"/>
    <w:rsid w:val="419C6AEE"/>
    <w:rsid w:val="41CE02FD"/>
    <w:rsid w:val="41DE75ED"/>
    <w:rsid w:val="41F275DD"/>
    <w:rsid w:val="41FF0ECA"/>
    <w:rsid w:val="43291D4C"/>
    <w:rsid w:val="4345174B"/>
    <w:rsid w:val="434A29BF"/>
    <w:rsid w:val="43B050B3"/>
    <w:rsid w:val="44574575"/>
    <w:rsid w:val="447F70BF"/>
    <w:rsid w:val="455331DD"/>
    <w:rsid w:val="456838D2"/>
    <w:rsid w:val="46BE199C"/>
    <w:rsid w:val="47104040"/>
    <w:rsid w:val="477D44E0"/>
    <w:rsid w:val="478011F7"/>
    <w:rsid w:val="47A42FFE"/>
    <w:rsid w:val="47FF20AC"/>
    <w:rsid w:val="483E6183"/>
    <w:rsid w:val="48EB2E13"/>
    <w:rsid w:val="49F713F7"/>
    <w:rsid w:val="4A2B7537"/>
    <w:rsid w:val="4A344CDB"/>
    <w:rsid w:val="4A8B52C4"/>
    <w:rsid w:val="4AAF4320"/>
    <w:rsid w:val="4AE853D9"/>
    <w:rsid w:val="4B1F7952"/>
    <w:rsid w:val="4B587A2E"/>
    <w:rsid w:val="4B6E41C0"/>
    <w:rsid w:val="4B78381C"/>
    <w:rsid w:val="4BA92767"/>
    <w:rsid w:val="4BE84431"/>
    <w:rsid w:val="4C0B42C2"/>
    <w:rsid w:val="4C340574"/>
    <w:rsid w:val="4C482FEB"/>
    <w:rsid w:val="4E1E08A5"/>
    <w:rsid w:val="4E26284F"/>
    <w:rsid w:val="4EB70901"/>
    <w:rsid w:val="4F214A67"/>
    <w:rsid w:val="4F2972C6"/>
    <w:rsid w:val="4F573B7F"/>
    <w:rsid w:val="4FE764D3"/>
    <w:rsid w:val="50404B89"/>
    <w:rsid w:val="50C84E9D"/>
    <w:rsid w:val="511161D6"/>
    <w:rsid w:val="511D102D"/>
    <w:rsid w:val="51B64678"/>
    <w:rsid w:val="51E4263D"/>
    <w:rsid w:val="51ED5566"/>
    <w:rsid w:val="520E71A8"/>
    <w:rsid w:val="52454B2B"/>
    <w:rsid w:val="52A915EC"/>
    <w:rsid w:val="52C16C92"/>
    <w:rsid w:val="534F34E9"/>
    <w:rsid w:val="53607C34"/>
    <w:rsid w:val="53C4504B"/>
    <w:rsid w:val="548C17FB"/>
    <w:rsid w:val="54C97B96"/>
    <w:rsid w:val="54CA5F4A"/>
    <w:rsid w:val="54D004CC"/>
    <w:rsid w:val="54ED68EA"/>
    <w:rsid w:val="550B1FA1"/>
    <w:rsid w:val="5517497E"/>
    <w:rsid w:val="55232955"/>
    <w:rsid w:val="55856D45"/>
    <w:rsid w:val="56D4672E"/>
    <w:rsid w:val="57A172A1"/>
    <w:rsid w:val="57BB5C78"/>
    <w:rsid w:val="58AC2C04"/>
    <w:rsid w:val="58CB29D5"/>
    <w:rsid w:val="59225AA9"/>
    <w:rsid w:val="59896920"/>
    <w:rsid w:val="599D2394"/>
    <w:rsid w:val="59A61476"/>
    <w:rsid w:val="59E873E2"/>
    <w:rsid w:val="5A310FEB"/>
    <w:rsid w:val="5A4B7F4F"/>
    <w:rsid w:val="5AC323C1"/>
    <w:rsid w:val="5ADF7B74"/>
    <w:rsid w:val="5B443328"/>
    <w:rsid w:val="5B5E79A1"/>
    <w:rsid w:val="5C900717"/>
    <w:rsid w:val="5C98720C"/>
    <w:rsid w:val="5C994415"/>
    <w:rsid w:val="5CB16495"/>
    <w:rsid w:val="5CDD13AF"/>
    <w:rsid w:val="5E280121"/>
    <w:rsid w:val="5E6078BE"/>
    <w:rsid w:val="5F193BEA"/>
    <w:rsid w:val="5F2C6543"/>
    <w:rsid w:val="5F5670FD"/>
    <w:rsid w:val="5F844081"/>
    <w:rsid w:val="604D15C8"/>
    <w:rsid w:val="605B3FBE"/>
    <w:rsid w:val="607B41DC"/>
    <w:rsid w:val="60D33714"/>
    <w:rsid w:val="61433BBC"/>
    <w:rsid w:val="6160368D"/>
    <w:rsid w:val="61E42AAF"/>
    <w:rsid w:val="62AE088D"/>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B521BA0"/>
    <w:rsid w:val="6CB33E68"/>
    <w:rsid w:val="6CDB09E2"/>
    <w:rsid w:val="6CDB2F5E"/>
    <w:rsid w:val="6D8F1832"/>
    <w:rsid w:val="6EC73EA3"/>
    <w:rsid w:val="6F005A07"/>
    <w:rsid w:val="6F2632ED"/>
    <w:rsid w:val="6FC85C60"/>
    <w:rsid w:val="708A387C"/>
    <w:rsid w:val="70ED2890"/>
    <w:rsid w:val="713066DB"/>
    <w:rsid w:val="72426071"/>
    <w:rsid w:val="726E5413"/>
    <w:rsid w:val="727E1D58"/>
    <w:rsid w:val="732E30D0"/>
    <w:rsid w:val="73760711"/>
    <w:rsid w:val="73950812"/>
    <w:rsid w:val="73BD3C96"/>
    <w:rsid w:val="73C46503"/>
    <w:rsid w:val="746B7EE5"/>
    <w:rsid w:val="75267FA8"/>
    <w:rsid w:val="75320604"/>
    <w:rsid w:val="7591021F"/>
    <w:rsid w:val="75A72685"/>
    <w:rsid w:val="76273D6B"/>
    <w:rsid w:val="763657F5"/>
    <w:rsid w:val="766D6462"/>
    <w:rsid w:val="773A60D3"/>
    <w:rsid w:val="774246AA"/>
    <w:rsid w:val="77B06BAF"/>
    <w:rsid w:val="77B77DCD"/>
    <w:rsid w:val="78A36CD3"/>
    <w:rsid w:val="78AC63C3"/>
    <w:rsid w:val="78CD4F0A"/>
    <w:rsid w:val="78DD2365"/>
    <w:rsid w:val="797314CA"/>
    <w:rsid w:val="79DE0D6E"/>
    <w:rsid w:val="7AD64B52"/>
    <w:rsid w:val="7AF844D2"/>
    <w:rsid w:val="7B33781A"/>
    <w:rsid w:val="7B924AC2"/>
    <w:rsid w:val="7BC70B85"/>
    <w:rsid w:val="7BDB5AA3"/>
    <w:rsid w:val="7BFB0BDC"/>
    <w:rsid w:val="7C027A83"/>
    <w:rsid w:val="7D10030C"/>
    <w:rsid w:val="7D596D3C"/>
    <w:rsid w:val="7E0544B5"/>
    <w:rsid w:val="7EDB7F96"/>
    <w:rsid w:val="7F2D28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798</Words>
  <Characters>4555</Characters>
  <Lines>37</Lines>
  <Paragraphs>10</Paragraphs>
  <TotalTime>0</TotalTime>
  <ScaleCrop>false</ScaleCrop>
  <LinksUpToDate>false</LinksUpToDate>
  <CharactersWithSpaces>5343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Lenovo</cp:lastModifiedBy>
  <cp:lastPrinted>2021-05-14T09:18:00Z</cp:lastPrinted>
  <dcterms:modified xsi:type="dcterms:W3CDTF">2021-09-16T10:50:08Z</dcterms:modified>
  <dc:title>问，参加2012年执业医师资格考试，成绩合格，但未发放医师资格证书的，可否报考相关岗位？资格审查时需提供什么材料？</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4D9D4CD158274AF3A0B2205721E7FBE8</vt:lpwstr>
  </property>
</Properties>
</file>