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年栾川县公开招聘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岗位代码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学习及工作简历（服务基层项目人员应填写服务时间、服务项目和服务单位）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就业报到证、考核合格证明、单位同意报考证明等证件的复印件依次附一份表后。5.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166A7259"/>
    <w:rsid w:val="176F3682"/>
    <w:rsid w:val="1EBA6D3F"/>
    <w:rsid w:val="35AE16AE"/>
    <w:rsid w:val="378E0A13"/>
    <w:rsid w:val="390F2862"/>
    <w:rsid w:val="3B9B7ED2"/>
    <w:rsid w:val="3C77348E"/>
    <w:rsid w:val="43E179B9"/>
    <w:rsid w:val="4B7F2E2F"/>
    <w:rsid w:val="50420B54"/>
    <w:rsid w:val="540E44F1"/>
    <w:rsid w:val="5A911D86"/>
    <w:rsid w:val="60AF6654"/>
    <w:rsid w:val="67BF23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2021-06-30T00:38:28Z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77622705211947FAB84EED88EBF52C44</vt:lpwstr>
  </property>
</Properties>
</file>