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年烟台市市直事业单位公开招聘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kern w:val="0"/>
          <w:sz w:val="44"/>
          <w:szCs w:val="44"/>
          <w:lang w:val="en-US" w:eastAsia="zh-CN"/>
        </w:rPr>
        <w:t>急需</w:t>
      </w:r>
      <w:r>
        <w:rPr>
          <w:rFonts w:hint="eastAsia" w:ascii="方正小标宋简体" w:hAnsi="方正小标宋简体" w:eastAsia="方正小标宋简体" w:cs="方正小标宋简体"/>
          <w:bCs/>
          <w:kern w:val="0"/>
          <w:sz w:val="44"/>
          <w:szCs w:val="44"/>
          <w:lang w:eastAsia="zh-CN"/>
        </w:rPr>
        <w:t>人才</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按照事业单位公开招聘的相关规定，凡符合《2021年烟台市市直事业单位公开招聘</w:t>
      </w:r>
      <w:r>
        <w:rPr>
          <w:rFonts w:hint="eastAsia" w:ascii="仿宋_GB2312" w:hAnsi="仿宋" w:eastAsia="仿宋_GB2312" w:cs="Times New Roman"/>
          <w:sz w:val="32"/>
          <w:szCs w:val="32"/>
          <w:lang w:val="en-US" w:eastAsia="zh-CN"/>
        </w:rPr>
        <w:t>急需</w:t>
      </w:r>
      <w:r>
        <w:rPr>
          <w:rFonts w:hint="eastAsia" w:ascii="仿宋_GB2312" w:hAnsi="仿宋" w:eastAsia="仿宋_GB2312"/>
          <w:sz w:val="32"/>
          <w:szCs w:val="32"/>
        </w:rPr>
        <w:t>人才简章》（以下简称《简章》）规定的条件及招聘岗位资格条件者，均可应聘。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0</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日（含）以后出生。</w:t>
      </w:r>
    </w:p>
    <w:p>
      <w:pPr>
        <w:spacing w:line="560" w:lineRule="exact"/>
        <w:ind w:firstLine="640" w:firstLineChars="200"/>
        <w:rPr>
          <w:rFonts w:ascii="黑体" w:hAnsi="黑体" w:eastAsia="黑体" w:cs="黑体"/>
          <w:strike/>
          <w:dstrike w:val="0"/>
          <w:color w:val="FF0000"/>
          <w:kern w:val="0"/>
          <w:sz w:val="32"/>
          <w:szCs w:val="32"/>
        </w:rPr>
      </w:pPr>
      <w:r>
        <w:rPr>
          <w:rFonts w:hint="eastAsia" w:ascii="黑体" w:hAnsi="黑体" w:eastAsia="黑体" w:cs="黑体"/>
          <w:kern w:val="0"/>
          <w:sz w:val="32"/>
          <w:szCs w:val="32"/>
        </w:rPr>
        <w:t>3.对报考所需的资格资质证书取得时间、时效有何要求？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除2021年全日制普通高校毕业生学历证书、相应学位证书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w:t>
      </w:r>
      <w:r>
        <w:rPr>
          <w:rFonts w:hint="eastAsia" w:ascii="仿宋_GB2312" w:hAnsi="仿宋_GB2312" w:eastAsia="仿宋_GB2312" w:cs="仿宋_GB2312"/>
          <w:sz w:val="32"/>
          <w:szCs w:val="32"/>
        </w:rPr>
        <w:t>留学人员</w:t>
      </w:r>
      <w:r>
        <w:rPr>
          <w:rFonts w:hint="eastAsia" w:ascii="仿宋_GB2312" w:eastAsia="仿宋_GB2312"/>
          <w:sz w:val="32"/>
          <w:szCs w:val="32"/>
          <w:shd w:val="clear" w:color="auto" w:fill="FFFFFF"/>
        </w:rPr>
        <w:t>的</w:t>
      </w:r>
      <w:r>
        <w:rPr>
          <w:rFonts w:hint="eastAsia" w:ascii="仿宋_GB2312" w:hAnsi="仿宋_GB2312" w:eastAsia="仿宋_GB2312" w:cs="仿宋_GB2312"/>
          <w:sz w:val="32"/>
          <w:szCs w:val="32"/>
        </w:rPr>
        <w:t>国（境）外学历学位认证书</w:t>
      </w:r>
      <w:r>
        <w:rPr>
          <w:rFonts w:hint="eastAsia" w:ascii="仿宋_GB2312" w:hAnsi="仿宋" w:eastAsia="仿宋_GB2312"/>
          <w:sz w:val="32"/>
          <w:szCs w:val="32"/>
        </w:rPr>
        <w:t>应于202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月底前取得外，招聘岗位要求的包括学历证书、相应学位证书在内的所有资格、资质及证书（含2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年及以前毕业海归</w:t>
      </w:r>
      <w:r>
        <w:rPr>
          <w:rFonts w:hint="eastAsia" w:ascii="仿宋_GB2312" w:hAnsi="仿宋" w:eastAsia="仿宋_GB2312"/>
          <w:sz w:val="32"/>
          <w:szCs w:val="32"/>
        </w:rPr>
        <w:t>留学人员的国（境）外学历学位认证书），应聘人员均须于202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日（含）之前取得，且在资格审查、笔试、面试、考察、体检和办理聘用手续等期间该证件均为有效状态。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w:t>
      </w:r>
      <w:r>
        <w:rPr>
          <w:rFonts w:hint="eastAsia" w:ascii="仿宋_GB2312" w:hAnsi="仿宋_GB2312" w:eastAsia="仿宋_GB2312" w:cs="仿宋_GB2312"/>
          <w:sz w:val="32"/>
          <w:szCs w:val="32"/>
          <w:lang w:eastAsia="zh-CN"/>
        </w:rPr>
        <w:t>、</w:t>
      </w:r>
      <w:bookmarkStart w:id="0" w:name="_GoBack"/>
      <w:r>
        <w:rPr>
          <w:rFonts w:hint="eastAsia" w:ascii="仿宋_GB2312" w:hAnsi="仿宋_GB2312" w:eastAsia="仿宋_GB2312" w:cs="仿宋_GB2312"/>
          <w:sz w:val="32"/>
          <w:szCs w:val="32"/>
          <w:lang w:eastAsia="zh-CN"/>
        </w:rPr>
        <w:t>落实工作单位</w:t>
      </w:r>
      <w:r>
        <w:rPr>
          <w:rFonts w:hint="eastAsia" w:ascii="仿宋_GB2312" w:hAnsi="仿宋_GB2312" w:eastAsia="仿宋_GB2312" w:cs="仿宋_GB2312"/>
          <w:sz w:val="32"/>
          <w:szCs w:val="32"/>
        </w:rPr>
        <w:t>及其他失去应聘资格条件等情形</w:t>
      </w:r>
      <w:bookmarkEnd w:id="0"/>
      <w:r>
        <w:rPr>
          <w:rFonts w:hint="eastAsia" w:ascii="仿宋_GB2312" w:hAnsi="仿宋_GB2312" w:eastAsia="仿宋_GB2312" w:cs="仿宋_GB2312"/>
          <w:sz w:val="32"/>
          <w:szCs w:val="32"/>
        </w:rPr>
        <w:t>，应如实报告情况，并停止应聘行为，公开招聘主管机关不再将其列为面试、体检、考察和拟聘用人选。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应聘人员报名时间以最后一次登录报名系统、点击“提交审核”的时间为准。初审通过后要及时缴费，逾期未缴费，视为无效报名。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招聘单位或其主管部门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.已经签订就业协议书的2021年全日制普通高等院校毕业生，报考时应注意什么？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.享受减免考务费用的应聘人员如何办理减免手续？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在规定时间内完成缴费并对相应免费申办材料拍照，再将照片以电子邮件附件形式发送至邮箱：ytsyrsglk@163.com，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前发送，以邮箱显示接收时间为准。邮件发送成功后，请在</w:t>
      </w:r>
      <w:r>
        <w:rPr>
          <w:rFonts w:hint="eastAsia" w:ascii="仿宋_GB2312" w:eastAsia="仿宋_GB2312"/>
          <w:sz w:val="32"/>
          <w:szCs w:val="32"/>
          <w:lang w:eastAsia="zh-CN"/>
        </w:rPr>
        <w:t>当天</w:t>
      </w:r>
      <w:r>
        <w:rPr>
          <w:rFonts w:hint="eastAsia" w:ascii="仿宋_GB2312" w:eastAsia="仿宋_GB2312"/>
          <w:sz w:val="32"/>
          <w:szCs w:val="32"/>
        </w:rPr>
        <w:t>工作时间内致电0535-6905229确认邮件</w:t>
      </w:r>
      <w:r>
        <w:rPr>
          <w:rFonts w:hint="eastAsia" w:ascii="仿宋_GB2312" w:eastAsia="仿宋_GB2312"/>
          <w:sz w:val="32"/>
          <w:szCs w:val="32"/>
          <w:lang w:eastAsia="zh-CN"/>
        </w:rPr>
        <w:t>是否</w:t>
      </w:r>
      <w:r>
        <w:rPr>
          <w:rFonts w:hint="eastAsia" w:ascii="仿宋_GB2312" w:eastAsia="仿宋_GB2312"/>
          <w:sz w:val="32"/>
          <w:szCs w:val="32"/>
        </w:rPr>
        <w:t>收到。免笔试考务费认定结果以电子邮件反馈。</w:t>
      </w:r>
      <w:r>
        <w:rPr>
          <w:rFonts w:hint="eastAsia" w:ascii="仿宋_GB2312" w:hAnsi="仿宋_GB2312" w:eastAsia="仿宋_GB2312" w:cs="仿宋_GB2312"/>
          <w:kern w:val="0"/>
          <w:sz w:val="32"/>
          <w:szCs w:val="32"/>
        </w:rPr>
        <w:t>农村特困大学生、城市低保人员和残疾人如进入面试，现场资格审查时经应聘人员申请，可免缴面试考务费。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.如果银行端支付成功，报名网站缴费状态仍然是“未缴费”怎么办？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烟台市人力资源考试中心（电话0535-6683333）协助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笔试准考证、填写完整的《烟台市事业单位公开招聘工作人员报名登记表》、亲笔签名的《应聘事业单位工作人员诚信承诺书》、1寸近期同底版正面免冠照片2张以及相关证明材料（均要求提供原件和复印件），相关证明材料包括：</w:t>
      </w:r>
    </w:p>
    <w:p>
      <w:pPr>
        <w:widowControl/>
        <w:spacing w:line="560" w:lineRule="exact"/>
        <w:ind w:firstLine="643" w:firstLineChars="200"/>
        <w:rPr>
          <w:rFonts w:hint="eastAsia" w:ascii="仿宋_GB2312" w:hAnsi="仿宋_GB2312" w:eastAsia="仿宋_GB2312" w:cs="仿宋_GB2312"/>
          <w:strike w:val="0"/>
          <w:dstrike w:val="0"/>
          <w:color w:val="auto"/>
          <w:kern w:val="0"/>
          <w:sz w:val="32"/>
          <w:szCs w:val="32"/>
        </w:rPr>
      </w:pPr>
      <w:r>
        <w:rPr>
          <w:rFonts w:hint="eastAsia" w:ascii="仿宋_GB2312" w:hAnsi="仿宋_GB2312" w:eastAsia="仿宋_GB2312" w:cs="仿宋_GB2312"/>
          <w:b/>
          <w:bCs/>
          <w:strike w:val="0"/>
          <w:dstrike w:val="0"/>
          <w:color w:val="auto"/>
          <w:kern w:val="0"/>
          <w:sz w:val="32"/>
          <w:szCs w:val="32"/>
        </w:rPr>
        <w:t xml:space="preserve"> “</w:t>
      </w:r>
      <w:r>
        <w:rPr>
          <w:rFonts w:hint="eastAsia" w:ascii="仿宋" w:hAnsi="仿宋" w:eastAsia="仿宋" w:cs="仿宋"/>
          <w:b/>
          <w:bCs/>
          <w:sz w:val="32"/>
          <w:szCs w:val="32"/>
          <w:lang w:val="en-US" w:eastAsia="zh-CN"/>
        </w:rPr>
        <w:t>2021年</w:t>
      </w:r>
      <w:r>
        <w:rPr>
          <w:rFonts w:hint="eastAsia" w:ascii="仿宋" w:hAnsi="仿宋" w:eastAsia="仿宋" w:cs="仿宋"/>
          <w:b/>
          <w:bCs/>
          <w:sz w:val="32"/>
          <w:szCs w:val="32"/>
        </w:rPr>
        <w:t>应届硕士及以上研究生</w:t>
      </w:r>
      <w:r>
        <w:rPr>
          <w:rFonts w:hint="eastAsia" w:ascii="仿宋_GB2312" w:hAnsi="仿宋_GB2312" w:eastAsia="仿宋_GB2312" w:cs="仿宋_GB2312"/>
          <w:b/>
          <w:bCs/>
          <w:strike w:val="0"/>
          <w:dstrike w:val="0"/>
          <w:color w:val="auto"/>
          <w:kern w:val="0"/>
          <w:sz w:val="32"/>
          <w:szCs w:val="32"/>
        </w:rPr>
        <w:t>”</w:t>
      </w:r>
      <w:r>
        <w:rPr>
          <w:rFonts w:hint="eastAsia" w:ascii="仿宋_GB2312" w:hAnsi="仿宋_GB2312" w:eastAsia="仿宋_GB2312" w:cs="仿宋_GB2312"/>
          <w:strike w:val="0"/>
          <w:dstrike w:val="0"/>
          <w:color w:val="auto"/>
          <w:kern w:val="0"/>
          <w:sz w:val="32"/>
          <w:szCs w:val="32"/>
        </w:rPr>
        <w:t>须提交身份证、</w:t>
      </w:r>
      <w:r>
        <w:rPr>
          <w:rFonts w:hint="eastAsia" w:ascii="仿宋_GB2312" w:hAnsi="仿宋_GB2312" w:eastAsia="仿宋_GB2312" w:cs="仿宋_GB2312"/>
          <w:color w:val="auto"/>
          <w:kern w:val="0"/>
          <w:sz w:val="32"/>
          <w:szCs w:val="32"/>
        </w:rPr>
        <w:t>学历证书</w:t>
      </w:r>
      <w:r>
        <w:rPr>
          <w:rFonts w:hint="eastAsia" w:ascii="仿宋_GB2312" w:hAnsi="仿宋_GB2312" w:eastAsia="仿宋_GB2312" w:cs="仿宋_GB2312"/>
          <w:color w:val="auto"/>
          <w:kern w:val="0"/>
          <w:sz w:val="32"/>
          <w:szCs w:val="32"/>
          <w:lang w:eastAsia="zh-CN"/>
        </w:rPr>
        <w:t>、相应学位证（没取得学历学位证书的也可提供</w:t>
      </w:r>
      <w:r>
        <w:rPr>
          <w:rFonts w:hint="eastAsia" w:ascii="仿宋_GB2312" w:hAnsi="仿宋_GB2312" w:eastAsia="仿宋_GB2312" w:cs="仿宋_GB2312"/>
          <w:color w:val="auto"/>
          <w:kern w:val="0"/>
          <w:sz w:val="32"/>
          <w:szCs w:val="32"/>
        </w:rPr>
        <w:t>学校核发的就业推荐表或学校相关部门出具的学历学位证明或教育部学籍在线验证报告）</w:t>
      </w:r>
      <w:r>
        <w:rPr>
          <w:rFonts w:hint="eastAsia" w:ascii="仿宋_GB2312" w:hAnsi="仿宋_GB2312" w:eastAsia="仿宋_GB2312" w:cs="仿宋_GB2312"/>
          <w:strike w:val="0"/>
          <w:dstrike w:val="0"/>
          <w:color w:val="auto"/>
          <w:kern w:val="0"/>
          <w:sz w:val="32"/>
          <w:szCs w:val="32"/>
        </w:rPr>
        <w:t>，</w:t>
      </w:r>
      <w:r>
        <w:rPr>
          <w:rFonts w:hint="eastAsia" w:ascii="仿宋_GB2312" w:hAnsi="仿宋_GB2312" w:eastAsia="仿宋_GB2312" w:cs="仿宋_GB2312"/>
          <w:strike w:val="0"/>
          <w:dstrike w:val="0"/>
          <w:color w:val="auto"/>
          <w:kern w:val="0"/>
          <w:sz w:val="32"/>
          <w:szCs w:val="32"/>
          <w:lang w:eastAsia="zh-CN"/>
        </w:rPr>
        <w:t>未就业的现场出具无业书面承诺，</w:t>
      </w:r>
      <w:r>
        <w:rPr>
          <w:rFonts w:hint="eastAsia" w:ascii="仿宋_GB2312" w:hAnsi="仿宋_GB2312" w:eastAsia="仿宋_GB2312" w:cs="仿宋_GB2312"/>
          <w:strike w:val="0"/>
          <w:dstrike w:val="0"/>
          <w:color w:val="auto"/>
          <w:kern w:val="0"/>
          <w:sz w:val="32"/>
          <w:szCs w:val="32"/>
        </w:rPr>
        <w:t>已经签订就业协议书的还须提供具有用人管理权限部门或单位出具的同意报考证明信或解约函。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strike w:val="0"/>
          <w:dstrike w:val="0"/>
          <w:color w:val="auto"/>
          <w:kern w:val="0"/>
          <w:sz w:val="32"/>
          <w:szCs w:val="32"/>
        </w:rPr>
      </w:pPr>
      <w:r>
        <w:rPr>
          <w:rFonts w:ascii="仿宋_GB2312" w:hAnsi="仿宋_GB2312" w:eastAsia="仿宋_GB2312" w:cs="仿宋_GB2312"/>
          <w:strike w:val="0"/>
          <w:dstrike w:val="0"/>
          <w:color w:val="auto"/>
          <w:kern w:val="0"/>
          <w:sz w:val="32"/>
          <w:szCs w:val="32"/>
        </w:rPr>
        <w:t>2019</w:t>
      </w:r>
      <w:r>
        <w:rPr>
          <w:rFonts w:hint="eastAsia" w:ascii="仿宋_GB2312" w:hAnsi="仿宋_GB2312" w:eastAsia="仿宋_GB2312" w:cs="仿宋_GB2312"/>
          <w:strike w:val="0"/>
          <w:dstrike w:val="0"/>
          <w:color w:val="auto"/>
          <w:kern w:val="0"/>
          <w:sz w:val="32"/>
          <w:szCs w:val="32"/>
        </w:rPr>
        <w:t>年、</w:t>
      </w:r>
      <w:r>
        <w:rPr>
          <w:rFonts w:ascii="仿宋_GB2312" w:hAnsi="仿宋_GB2312" w:eastAsia="仿宋_GB2312" w:cs="仿宋_GB2312"/>
          <w:strike w:val="0"/>
          <w:dstrike w:val="0"/>
          <w:color w:val="auto"/>
          <w:kern w:val="0"/>
          <w:sz w:val="32"/>
          <w:szCs w:val="32"/>
        </w:rPr>
        <w:t>2020</w:t>
      </w:r>
      <w:r>
        <w:rPr>
          <w:rFonts w:hint="eastAsia" w:ascii="仿宋_GB2312" w:hAnsi="仿宋_GB2312" w:eastAsia="仿宋_GB2312" w:cs="仿宋_GB2312"/>
          <w:strike w:val="0"/>
          <w:dstrike w:val="0"/>
          <w:color w:val="auto"/>
          <w:kern w:val="0"/>
          <w:sz w:val="32"/>
          <w:szCs w:val="32"/>
        </w:rPr>
        <w:t>年离校时和在国家规定择业期（二年）内未曾落实工作单位的</w:t>
      </w:r>
      <w:r>
        <w:rPr>
          <w:rFonts w:hint="eastAsia" w:ascii="仿宋" w:hAnsi="仿宋" w:eastAsia="仿宋" w:cs="仿宋"/>
          <w:b w:val="0"/>
          <w:bCs w:val="0"/>
          <w:sz w:val="32"/>
          <w:szCs w:val="32"/>
        </w:rPr>
        <w:t>硕士及以上研究生</w:t>
      </w:r>
      <w:r>
        <w:rPr>
          <w:rFonts w:hint="eastAsia" w:ascii="仿宋_GB2312" w:hAnsi="仿宋_GB2312" w:eastAsia="仿宋_GB2312" w:cs="仿宋_GB2312"/>
          <w:strike w:val="0"/>
          <w:dstrike w:val="0"/>
          <w:color w:val="auto"/>
          <w:kern w:val="0"/>
          <w:sz w:val="32"/>
          <w:szCs w:val="32"/>
          <w:lang w:eastAsia="zh-CN"/>
        </w:rPr>
        <w:t>现场</w:t>
      </w:r>
      <w:r>
        <w:rPr>
          <w:rFonts w:hint="eastAsia" w:ascii="仿宋_GB2312" w:hAnsi="仿宋_GB2312" w:eastAsia="仿宋_GB2312" w:cs="仿宋_GB2312"/>
          <w:strike w:val="0"/>
          <w:dstrike w:val="0"/>
          <w:color w:val="auto"/>
          <w:kern w:val="0"/>
          <w:sz w:val="32"/>
          <w:szCs w:val="32"/>
        </w:rPr>
        <w:t>提供</w:t>
      </w:r>
      <w:r>
        <w:rPr>
          <w:rFonts w:hint="eastAsia" w:ascii="仿宋_GB2312" w:hAnsi="仿宋_GB2312" w:eastAsia="仿宋_GB2312" w:cs="仿宋_GB2312"/>
          <w:strike w:val="0"/>
          <w:dstrike w:val="0"/>
          <w:color w:val="auto"/>
          <w:kern w:val="0"/>
          <w:sz w:val="32"/>
          <w:szCs w:val="32"/>
          <w:lang w:eastAsia="zh-CN"/>
        </w:rPr>
        <w:t>关于</w:t>
      </w:r>
      <w:r>
        <w:rPr>
          <w:rFonts w:hint="eastAsia" w:ascii="仿宋_GB2312" w:hAnsi="仿宋_GB2312" w:eastAsia="仿宋_GB2312" w:cs="仿宋_GB2312"/>
          <w:strike w:val="0"/>
          <w:dstrike w:val="0"/>
          <w:color w:val="auto"/>
          <w:kern w:val="0"/>
          <w:sz w:val="32"/>
          <w:szCs w:val="32"/>
        </w:rPr>
        <w:t>档案存放</w:t>
      </w:r>
      <w:r>
        <w:rPr>
          <w:rFonts w:hint="eastAsia" w:ascii="仿宋_GB2312" w:hAnsi="仿宋_GB2312" w:eastAsia="仿宋_GB2312" w:cs="仿宋_GB2312"/>
          <w:strike w:val="0"/>
          <w:dstrike w:val="0"/>
          <w:color w:val="auto"/>
          <w:kern w:val="0"/>
          <w:sz w:val="32"/>
          <w:szCs w:val="32"/>
          <w:lang w:eastAsia="zh-CN"/>
        </w:rPr>
        <w:t>情况的</w:t>
      </w:r>
      <w:r>
        <w:rPr>
          <w:rFonts w:hint="eastAsia" w:ascii="仿宋_GB2312" w:hAnsi="仿宋_GB2312" w:eastAsia="仿宋_GB2312" w:cs="仿宋_GB2312"/>
          <w:strike w:val="0"/>
          <w:dstrike w:val="0"/>
          <w:color w:val="auto"/>
          <w:kern w:val="0"/>
          <w:sz w:val="32"/>
          <w:szCs w:val="32"/>
          <w:highlight w:val="none"/>
          <w:lang w:eastAsia="zh-CN"/>
        </w:rPr>
        <w:t>个人书面承诺</w:t>
      </w:r>
      <w:r>
        <w:rPr>
          <w:rFonts w:hint="eastAsia" w:ascii="仿宋_GB2312" w:hAnsi="仿宋_GB2312" w:eastAsia="仿宋_GB2312" w:cs="仿宋_GB2312"/>
          <w:strike w:val="0"/>
          <w:dstrike w:val="0"/>
          <w:color w:val="auto"/>
          <w:kern w:val="0"/>
          <w:sz w:val="32"/>
          <w:szCs w:val="32"/>
        </w:rPr>
        <w:t>〔</w:t>
      </w:r>
      <w:r>
        <w:rPr>
          <w:rFonts w:ascii="仿宋_GB2312" w:hAnsi="仿宋_GB2312" w:eastAsia="仿宋_GB2312" w:cs="仿宋_GB2312"/>
          <w:strike w:val="0"/>
          <w:dstrike w:val="0"/>
          <w:color w:val="auto"/>
          <w:kern w:val="0"/>
          <w:sz w:val="32"/>
          <w:szCs w:val="32"/>
        </w:rPr>
        <w:t>档案</w:t>
      </w:r>
      <w:r>
        <w:rPr>
          <w:rFonts w:hint="eastAsia" w:ascii="仿宋_GB2312" w:hAnsi="仿宋_GB2312" w:eastAsia="仿宋_GB2312" w:cs="仿宋_GB2312"/>
          <w:strike w:val="0"/>
          <w:dstrike w:val="0"/>
          <w:color w:val="auto"/>
          <w:kern w:val="0"/>
          <w:sz w:val="32"/>
          <w:szCs w:val="32"/>
        </w:rPr>
        <w:t>须</w:t>
      </w:r>
      <w:r>
        <w:rPr>
          <w:rFonts w:ascii="仿宋_GB2312" w:hAnsi="仿宋_GB2312" w:eastAsia="仿宋_GB2312" w:cs="仿宋_GB2312"/>
          <w:strike w:val="0"/>
          <w:dstrike w:val="0"/>
          <w:color w:val="auto"/>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strike w:val="0"/>
          <w:dstrike w:val="0"/>
          <w:color w:val="auto"/>
          <w:kern w:val="0"/>
          <w:sz w:val="32"/>
          <w:szCs w:val="32"/>
        </w:rPr>
        <w:t>〕、择业期（二年）内未曾落实工作单位的个人书面承诺书〔承诺</w:t>
      </w:r>
      <w:r>
        <w:rPr>
          <w:rFonts w:hint="eastAsia" w:ascii="仿宋_GB2312" w:hAnsi="仿宋" w:eastAsia="仿宋_GB2312"/>
          <w:strike w:val="0"/>
          <w:dstrike w:val="0"/>
          <w:color w:val="auto"/>
          <w:sz w:val="32"/>
          <w:szCs w:val="32"/>
        </w:rPr>
        <w:t>未签订劳动</w:t>
      </w:r>
      <w:r>
        <w:rPr>
          <w:rFonts w:hint="eastAsia" w:ascii="仿宋_GB2312" w:hAnsi="仿宋_GB2312" w:eastAsia="仿宋_GB2312" w:cs="仿宋_GB2312"/>
          <w:strike w:val="0"/>
          <w:dstrike w:val="0"/>
          <w:color w:val="auto"/>
          <w:kern w:val="0"/>
          <w:sz w:val="32"/>
          <w:szCs w:val="32"/>
        </w:rPr>
        <w:t>（聘用）</w:t>
      </w:r>
      <w:r>
        <w:rPr>
          <w:rFonts w:hint="eastAsia" w:ascii="仿宋_GB2312" w:hAnsi="仿宋" w:eastAsia="仿宋_GB2312"/>
          <w:strike w:val="0"/>
          <w:dstrike w:val="0"/>
          <w:color w:val="auto"/>
          <w:sz w:val="32"/>
          <w:szCs w:val="32"/>
        </w:rPr>
        <w:t>合同和未缴纳城镇职工社会保险（本人自费缴纳除外）</w:t>
      </w:r>
      <w:r>
        <w:rPr>
          <w:rFonts w:hint="eastAsia" w:ascii="仿宋_GB2312" w:hAnsi="仿宋_GB2312" w:eastAsia="仿宋_GB2312" w:cs="仿宋_GB2312"/>
          <w:strike w:val="0"/>
          <w:dstrike w:val="0"/>
          <w:color w:val="auto"/>
          <w:kern w:val="0"/>
          <w:sz w:val="32"/>
          <w:szCs w:val="32"/>
        </w:rPr>
        <w:t>〕，学历证书、相应学位证书、身份证、毕业生就业主管机关签发的就业报到证（非个人原因未发放就业报到证的提供相关证明材料）。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strike w:val="0"/>
          <w:dstrike w:val="0"/>
          <w:color w:val="auto"/>
          <w:kern w:val="0"/>
          <w:sz w:val="32"/>
          <w:szCs w:val="32"/>
        </w:rPr>
      </w:pPr>
      <w:r>
        <w:rPr>
          <w:rFonts w:hint="eastAsia" w:ascii="仿宋_GB2312" w:hAnsi="仿宋_GB2312" w:eastAsia="仿宋_GB2312" w:cs="仿宋_GB2312"/>
          <w:strike w:val="0"/>
          <w:dstrike w:val="0"/>
          <w:color w:val="auto"/>
          <w:kern w:val="0"/>
          <w:sz w:val="32"/>
          <w:szCs w:val="32"/>
        </w:rPr>
        <w:t>在国（境）外教学科研机构学习，与国（境）内应届高校毕业生同期毕业的海归</w:t>
      </w:r>
      <w:r>
        <w:rPr>
          <w:rFonts w:hint="eastAsia" w:ascii="仿宋_GB2312" w:hAnsi="仿宋_GB2312" w:eastAsia="仿宋_GB2312" w:cs="仿宋_GB2312"/>
          <w:strike w:val="0"/>
          <w:dstrike w:val="0"/>
          <w:color w:val="auto"/>
          <w:sz w:val="32"/>
          <w:szCs w:val="32"/>
        </w:rPr>
        <w:t>留学人员</w:t>
      </w:r>
      <w:r>
        <w:rPr>
          <w:rFonts w:hint="eastAsia" w:ascii="仿宋_GB2312" w:hAnsi="仿宋_GB2312" w:eastAsia="仿宋_GB2312" w:cs="仿宋_GB2312"/>
          <w:strike w:val="0"/>
          <w:dstrike w:val="0"/>
          <w:color w:val="auto"/>
          <w:kern w:val="0"/>
          <w:sz w:val="32"/>
          <w:szCs w:val="32"/>
        </w:rPr>
        <w:t>（含二年择业期内未曾落实工作单位的）提供国（境）外学历学位认证书〔未取得国（境）外学历学位认证书的须提供国（境）外学历学位证书、烟台市外事综合服务中心出具的翻译资料和能够按时取得国（境）外学历学位认证</w:t>
      </w:r>
      <w:r>
        <w:rPr>
          <w:rFonts w:hint="eastAsia" w:ascii="仿宋_GB2312" w:hAnsi="仿宋_GB2312" w:eastAsia="仿宋_GB2312" w:cs="仿宋_GB2312"/>
          <w:strike w:val="0"/>
          <w:dstrike w:val="0"/>
          <w:color w:val="auto"/>
          <w:kern w:val="0"/>
          <w:sz w:val="32"/>
          <w:szCs w:val="32"/>
          <w:lang w:eastAsia="zh-CN"/>
        </w:rPr>
        <w:t>书</w:t>
      </w:r>
      <w:r>
        <w:rPr>
          <w:rFonts w:hint="eastAsia" w:ascii="仿宋_GB2312" w:hAnsi="仿宋_GB2312" w:eastAsia="仿宋_GB2312" w:cs="仿宋_GB2312"/>
          <w:strike w:val="0"/>
          <w:dstrike w:val="0"/>
          <w:color w:val="auto"/>
          <w:kern w:val="0"/>
          <w:sz w:val="32"/>
          <w:szCs w:val="32"/>
        </w:rPr>
        <w:t>的个人书面承诺，承诺专业须与国（境）外学历学位认证书一致〕、身份证，择业期（二年）内未曾落实工作单位的提供择业期（二年）内未曾落实工作单位的个人书面承诺书〔承诺</w:t>
      </w:r>
      <w:r>
        <w:rPr>
          <w:rFonts w:hint="eastAsia" w:ascii="仿宋_GB2312" w:hAnsi="仿宋" w:eastAsia="仿宋_GB2312"/>
          <w:strike w:val="0"/>
          <w:dstrike w:val="0"/>
          <w:color w:val="auto"/>
          <w:sz w:val="32"/>
          <w:szCs w:val="32"/>
        </w:rPr>
        <w:t>未签订劳动</w:t>
      </w:r>
      <w:r>
        <w:rPr>
          <w:rFonts w:hint="eastAsia" w:ascii="仿宋_GB2312" w:hAnsi="仿宋_GB2312" w:eastAsia="仿宋_GB2312" w:cs="仿宋_GB2312"/>
          <w:strike w:val="0"/>
          <w:dstrike w:val="0"/>
          <w:color w:val="auto"/>
          <w:kern w:val="0"/>
          <w:sz w:val="32"/>
          <w:szCs w:val="32"/>
        </w:rPr>
        <w:t>（聘用）</w:t>
      </w:r>
      <w:r>
        <w:rPr>
          <w:rFonts w:hint="eastAsia" w:ascii="仿宋_GB2312" w:hAnsi="仿宋" w:eastAsia="仿宋_GB2312"/>
          <w:strike w:val="0"/>
          <w:dstrike w:val="0"/>
          <w:color w:val="auto"/>
          <w:sz w:val="32"/>
          <w:szCs w:val="32"/>
        </w:rPr>
        <w:t>合同和未缴纳城镇职工社会保险（本人自费缴纳除外）</w:t>
      </w:r>
      <w:r>
        <w:rPr>
          <w:rFonts w:hint="eastAsia" w:ascii="仿宋_GB2312" w:hAnsi="仿宋_GB2312" w:eastAsia="仿宋_GB2312" w:cs="仿宋_GB2312"/>
          <w:strike w:val="0"/>
          <w:dstrike w:val="0"/>
          <w:color w:val="auto"/>
          <w:kern w:val="0"/>
          <w:sz w:val="32"/>
          <w:szCs w:val="32"/>
        </w:rPr>
        <w:t>〕，与国（境）内应届高校毕业生同期毕业、已经签订就业协议书的还须提供具有用人管理权限部门或单位出具的同意报考证明信或解约函。</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，还须按要求提交其他相关材料,如：外语等级证书等。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.哪些岗位对应聘人员专业研究方向有要求？岗位对专业研究方向有要求的，应聘人员现场资格审查时要注意什么？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《招聘岗位需求表》“专业要求”栏中专业名称后面有括号的，括号内的内容即为专业研究方向要求，如</w:t>
      </w:r>
      <w:r>
        <w:rPr>
          <w:rFonts w:hint="eastAsia" w:ascii="仿宋_GB2312" w:hAnsi="仿宋_GB2312" w:eastAsia="仿宋_GB2312" w:cs="仿宋_GB2312"/>
          <w:color w:val="auto"/>
          <w:kern w:val="0"/>
          <w:sz w:val="32"/>
          <w:szCs w:val="32"/>
        </w:rPr>
        <w:t>烟台市城市规划编研中心规划编制设计岗位，专业要求中“城乡规划学专业</w:t>
      </w:r>
      <w:r>
        <w:rPr>
          <w:rFonts w:hint="eastAsia" w:ascii="仿宋_GB2312" w:hAnsi="仿宋_GB2312" w:eastAsia="仿宋_GB2312" w:cs="仿宋_GB2312"/>
          <w:kern w:val="0"/>
          <w:sz w:val="32"/>
          <w:szCs w:val="32"/>
        </w:rPr>
        <w:t>（城乡规划与设计、城市交通方向）”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“城乡规划与设计、城市交通”</w:t>
      </w:r>
      <w:r>
        <w:rPr>
          <w:rFonts w:hint="eastAsia" w:ascii="仿宋_GB2312" w:hAnsi="仿宋_GB2312" w:eastAsia="仿宋_GB2312" w:cs="仿宋_GB2312"/>
          <w:kern w:val="0"/>
          <w:sz w:val="32"/>
          <w:szCs w:val="32"/>
        </w:rPr>
        <w:t>即专业研究方向要求。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6</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须委托烟台市外事综合服务中心，分别将所学课程、毕业论文、专业介绍或能够证明专业研究方向的有关外文资料翻译成中文并加盖印章后，作为“专业研究方向证明”参加现场资格审查。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.招聘岗位有其他要求，应聘人员需要注意什么问题？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招聘岗位有其他要求的，必须满足《2021年烟台市市直事业单位公开招聘</w:t>
      </w:r>
      <w:r>
        <w:rPr>
          <w:rFonts w:hint="eastAsia" w:ascii="仿宋_GB2312" w:hAnsi="仿宋_GB2312" w:eastAsia="仿宋_GB2312" w:cs="仿宋_GB2312"/>
          <w:kern w:val="0"/>
          <w:sz w:val="32"/>
          <w:szCs w:val="32"/>
          <w:lang w:val="en-US" w:eastAsia="zh-CN"/>
        </w:rPr>
        <w:t>急需</w:t>
      </w:r>
      <w:r>
        <w:rPr>
          <w:rFonts w:hint="eastAsia" w:ascii="仿宋_GB2312" w:hAnsi="仿宋_GB2312" w:eastAsia="仿宋_GB2312" w:cs="仿宋_GB2312"/>
          <w:kern w:val="0"/>
          <w:sz w:val="32"/>
          <w:szCs w:val="32"/>
        </w:rPr>
        <w:t>人才岗位需求表》中的所有条件才能报考。现场资格审查时，在《烟台市事业单位公开招聘工作人员报名登记表》相应空栏中，如实填写自己的有关情况，并出具证明材料原件和复印件。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25</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进入现场资格审查范围人员名单和面试人员名单均在烟台市人力资源和社会保障局门户网站公布。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26</w:t>
      </w:r>
      <w:r>
        <w:rPr>
          <w:rFonts w:hint="eastAsia" w:ascii="黑体" w:hAnsi="黑体" w:eastAsia="黑体" w:cs="黑体"/>
          <w:kern w:val="0"/>
          <w:sz w:val="32"/>
          <w:szCs w:val="32"/>
        </w:rPr>
        <w:t>.现场资格审查、考试和体检时，疫情防控注意事项有哪些?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报告（体检时向招聘单位主管部门报告），并尽快自行就诊排查，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（招聘单位主管部门）将根据防疫部门工作要求，综合研判并通知应聘人员</w:t>
      </w:r>
      <w:r>
        <w:rPr>
          <w:rFonts w:hint="eastAsia" w:ascii="仿宋_GB2312" w:hAnsi="仿宋" w:eastAsia="仿宋_GB2312" w:cs="仿宋"/>
          <w:sz w:val="32"/>
          <w:szCs w:val="32"/>
          <w:lang w:eastAsia="zh-CN"/>
        </w:rPr>
        <w:t>可</w:t>
      </w:r>
      <w:r>
        <w:rPr>
          <w:rFonts w:hint="eastAsia" w:ascii="仿宋_GB2312" w:hAnsi="仿宋" w:eastAsia="仿宋_GB2312" w:cs="仿宋"/>
          <w:sz w:val="32"/>
          <w:szCs w:val="32"/>
        </w:rPr>
        <w:t>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hint="eastAsia" w:ascii="仿宋_GB2312" w:hAnsi="宋体" w:eastAsia="仿宋_GB2312" w:cs="宋体"/>
          <w:sz w:val="32"/>
          <w:szCs w:val="32"/>
          <w:highlight w:val="none"/>
          <w:lang w:val="en-US" w:eastAsia="zh-CN"/>
        </w:rPr>
        <w:t>3</w:t>
      </w:r>
      <w:r>
        <w:rPr>
          <w:rFonts w:hint="eastAsia" w:ascii="仿宋_GB2312" w:hAnsi="宋体" w:eastAsia="仿宋_GB2312" w:cs="宋体"/>
          <w:sz w:val="32"/>
          <w:szCs w:val="32"/>
          <w:highlight w:val="none"/>
        </w:rPr>
        <w:t>日</w:t>
      </w:r>
      <w:r>
        <w:rPr>
          <w:rFonts w:hint="eastAsia" w:ascii="仿宋_GB2312" w:hAnsi="宋体" w:eastAsia="仿宋_GB2312" w:cs="宋体"/>
          <w:sz w:val="32"/>
          <w:szCs w:val="32"/>
        </w:rPr>
        <w:t>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 w:hAnsi="仿宋" w:eastAsia="仿宋_GB2312" w:cs="仿宋"/>
          <w:sz w:val="32"/>
          <w:szCs w:val="32"/>
          <w:lang w:eastAsia="zh-CN"/>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w:t>
      </w:r>
      <w:r>
        <w:rPr>
          <w:rFonts w:hint="eastAsia" w:ascii="仿宋_GB2312" w:eastAsia="仿宋_GB2312"/>
          <w:sz w:val="32"/>
          <w:szCs w:val="32"/>
          <w:lang w:eastAsia="zh-CN"/>
        </w:rPr>
        <w:t>疫情防控有关要求根据省市防控</w:t>
      </w:r>
      <w:r>
        <w:rPr>
          <w:rFonts w:hint="eastAsia" w:ascii="仿宋_GB2312" w:eastAsia="仿宋_GB2312"/>
          <w:sz w:val="32"/>
          <w:szCs w:val="32"/>
        </w:rPr>
        <w:t>最新</w:t>
      </w:r>
      <w:r>
        <w:rPr>
          <w:rFonts w:hint="eastAsia" w:ascii="仿宋_GB2312" w:eastAsia="仿宋_GB2312"/>
          <w:sz w:val="32"/>
          <w:szCs w:val="32"/>
          <w:lang w:eastAsia="zh-CN"/>
        </w:rPr>
        <w:t>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.公开招聘期间有哪些联系方式？</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咨询招聘简章有关问题，请联系电话：0535-6905229；咨询报考岗位有关问题，请与招聘单位</w:t>
      </w:r>
      <w:r>
        <w:rPr>
          <w:rFonts w:hint="eastAsia" w:ascii="仿宋_GB2312" w:hAnsi="仿宋_GB2312" w:eastAsia="仿宋_GB2312" w:cs="仿宋_GB2312"/>
          <w:kern w:val="0"/>
          <w:sz w:val="32"/>
          <w:szCs w:val="32"/>
          <w:lang w:eastAsia="zh-CN"/>
        </w:rPr>
        <w:t>或其</w:t>
      </w:r>
      <w:r>
        <w:rPr>
          <w:rFonts w:hint="eastAsia" w:ascii="仿宋_GB2312" w:hAnsi="仿宋_GB2312" w:eastAsia="仿宋_GB2312" w:cs="仿宋_GB2312"/>
          <w:kern w:val="0"/>
          <w:sz w:val="32"/>
          <w:szCs w:val="32"/>
        </w:rPr>
        <w:t>主管部门联系，联系电话详见</w:t>
      </w:r>
      <w:r>
        <w:rPr>
          <w:rFonts w:hint="eastAsia" w:ascii="仿宋_GB2312" w:hAnsi="仿宋_GB2312" w:eastAsia="仿宋_GB2312" w:cs="仿宋_GB2312"/>
          <w:sz w:val="32"/>
          <w:szCs w:val="32"/>
        </w:rPr>
        <w:t>《简章》</w:t>
      </w:r>
      <w:r>
        <w:rPr>
          <w:rFonts w:hint="eastAsia" w:ascii="仿宋_GB2312" w:hAnsi="仿宋_GB2312" w:eastAsia="仿宋_GB2312" w:cs="仿宋_GB2312"/>
          <w:kern w:val="0"/>
          <w:sz w:val="32"/>
          <w:szCs w:val="32"/>
        </w:rPr>
        <w:t>附件1；咨询报名系统技术问题，请联系烟台市人力资源考试中心：0535-6683333；</w:t>
      </w:r>
      <w:r>
        <w:rPr>
          <w:rFonts w:hint="eastAsia" w:ascii="仿宋_GB2312" w:hAnsi="仿宋" w:eastAsia="仿宋_GB2312"/>
          <w:bCs/>
          <w:sz w:val="32"/>
          <w:szCs w:val="32"/>
        </w:rPr>
        <w:t>监督电话：0535-6783596</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.应聘人员还需注意哪些问题？</w:t>
      </w:r>
    </w:p>
    <w:p>
      <w:pPr>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4547A9"/>
    <w:rsid w:val="01AD37E3"/>
    <w:rsid w:val="01B65413"/>
    <w:rsid w:val="01C13426"/>
    <w:rsid w:val="033135A5"/>
    <w:rsid w:val="03420FB2"/>
    <w:rsid w:val="03870046"/>
    <w:rsid w:val="03BE6C3B"/>
    <w:rsid w:val="04012722"/>
    <w:rsid w:val="040902AB"/>
    <w:rsid w:val="04525391"/>
    <w:rsid w:val="04CF3D08"/>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9C6970"/>
    <w:rsid w:val="0BF226C2"/>
    <w:rsid w:val="0D2E1427"/>
    <w:rsid w:val="0D940549"/>
    <w:rsid w:val="0E190EEF"/>
    <w:rsid w:val="0E6C271E"/>
    <w:rsid w:val="0EA365F3"/>
    <w:rsid w:val="0EF43B39"/>
    <w:rsid w:val="0F5659CA"/>
    <w:rsid w:val="0F71186D"/>
    <w:rsid w:val="0F7B573C"/>
    <w:rsid w:val="103A76D5"/>
    <w:rsid w:val="10662284"/>
    <w:rsid w:val="10B33E1A"/>
    <w:rsid w:val="10BB3A79"/>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AA591F"/>
    <w:rsid w:val="12B56AFA"/>
    <w:rsid w:val="12B5781C"/>
    <w:rsid w:val="131927D5"/>
    <w:rsid w:val="13255208"/>
    <w:rsid w:val="137F5A7D"/>
    <w:rsid w:val="13A727B9"/>
    <w:rsid w:val="13DE3BBA"/>
    <w:rsid w:val="13EE295E"/>
    <w:rsid w:val="13F376D9"/>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812D15"/>
    <w:rsid w:val="1C301C07"/>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23AE4"/>
    <w:rsid w:val="1E636792"/>
    <w:rsid w:val="1E685B38"/>
    <w:rsid w:val="1E806AAE"/>
    <w:rsid w:val="1EE460CD"/>
    <w:rsid w:val="1F4417CF"/>
    <w:rsid w:val="1F7149C2"/>
    <w:rsid w:val="1F7F7201"/>
    <w:rsid w:val="1FD84798"/>
    <w:rsid w:val="1FFC50A2"/>
    <w:rsid w:val="20692F3D"/>
    <w:rsid w:val="208C0559"/>
    <w:rsid w:val="20E05BED"/>
    <w:rsid w:val="20EA23B7"/>
    <w:rsid w:val="21050A8C"/>
    <w:rsid w:val="211E375B"/>
    <w:rsid w:val="2207729B"/>
    <w:rsid w:val="22242BCC"/>
    <w:rsid w:val="227A1F61"/>
    <w:rsid w:val="227D3A12"/>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8700AD"/>
    <w:rsid w:val="26C14B32"/>
    <w:rsid w:val="26FE72C3"/>
    <w:rsid w:val="272B54A6"/>
    <w:rsid w:val="27CC3E1A"/>
    <w:rsid w:val="281E5471"/>
    <w:rsid w:val="281F2F81"/>
    <w:rsid w:val="2875553A"/>
    <w:rsid w:val="28B7384A"/>
    <w:rsid w:val="28F821D3"/>
    <w:rsid w:val="29060CD1"/>
    <w:rsid w:val="298A21BB"/>
    <w:rsid w:val="29F24E66"/>
    <w:rsid w:val="2A4C27A9"/>
    <w:rsid w:val="2A840010"/>
    <w:rsid w:val="2A86190C"/>
    <w:rsid w:val="2A953AAF"/>
    <w:rsid w:val="2AF41519"/>
    <w:rsid w:val="2B190F34"/>
    <w:rsid w:val="2B2847DD"/>
    <w:rsid w:val="2B3952BD"/>
    <w:rsid w:val="2B706705"/>
    <w:rsid w:val="2BC13C77"/>
    <w:rsid w:val="2BFE3B2D"/>
    <w:rsid w:val="2CC510AA"/>
    <w:rsid w:val="2D206061"/>
    <w:rsid w:val="2D9673DD"/>
    <w:rsid w:val="2DA057BE"/>
    <w:rsid w:val="2DB83DBF"/>
    <w:rsid w:val="2DC456FD"/>
    <w:rsid w:val="2DC74270"/>
    <w:rsid w:val="2EAE26E7"/>
    <w:rsid w:val="2EF86480"/>
    <w:rsid w:val="2FB53650"/>
    <w:rsid w:val="2FCA1F67"/>
    <w:rsid w:val="30E313D6"/>
    <w:rsid w:val="31311568"/>
    <w:rsid w:val="31A85BE1"/>
    <w:rsid w:val="321F416A"/>
    <w:rsid w:val="322147EB"/>
    <w:rsid w:val="32382EAE"/>
    <w:rsid w:val="3253238B"/>
    <w:rsid w:val="326D1237"/>
    <w:rsid w:val="32A2345C"/>
    <w:rsid w:val="32D45685"/>
    <w:rsid w:val="33D1698A"/>
    <w:rsid w:val="34B411F0"/>
    <w:rsid w:val="34D157EA"/>
    <w:rsid w:val="34F463F2"/>
    <w:rsid w:val="35406368"/>
    <w:rsid w:val="35AB069B"/>
    <w:rsid w:val="35CD06A6"/>
    <w:rsid w:val="362F61D2"/>
    <w:rsid w:val="363C6A62"/>
    <w:rsid w:val="36AC2917"/>
    <w:rsid w:val="36D35375"/>
    <w:rsid w:val="372D56E0"/>
    <w:rsid w:val="37540D3A"/>
    <w:rsid w:val="37D3362E"/>
    <w:rsid w:val="3800005E"/>
    <w:rsid w:val="38194894"/>
    <w:rsid w:val="381C3B38"/>
    <w:rsid w:val="386455AB"/>
    <w:rsid w:val="389B0C8E"/>
    <w:rsid w:val="38BC7492"/>
    <w:rsid w:val="38DC58D0"/>
    <w:rsid w:val="39105CDA"/>
    <w:rsid w:val="392F39C8"/>
    <w:rsid w:val="39546E1F"/>
    <w:rsid w:val="397B5640"/>
    <w:rsid w:val="39A36289"/>
    <w:rsid w:val="39CE7109"/>
    <w:rsid w:val="3A9704C4"/>
    <w:rsid w:val="3ABC564A"/>
    <w:rsid w:val="3B48528E"/>
    <w:rsid w:val="3B656C76"/>
    <w:rsid w:val="3B6A1EE4"/>
    <w:rsid w:val="3B945F46"/>
    <w:rsid w:val="3BBB19AF"/>
    <w:rsid w:val="3BF862E2"/>
    <w:rsid w:val="3C47259E"/>
    <w:rsid w:val="3CA9740C"/>
    <w:rsid w:val="3CCE5006"/>
    <w:rsid w:val="3CE90483"/>
    <w:rsid w:val="3D292066"/>
    <w:rsid w:val="3DFD5B33"/>
    <w:rsid w:val="3E302AEE"/>
    <w:rsid w:val="3E4B4121"/>
    <w:rsid w:val="3EF43741"/>
    <w:rsid w:val="3F62569A"/>
    <w:rsid w:val="3F8F42B9"/>
    <w:rsid w:val="3FA35687"/>
    <w:rsid w:val="404566D4"/>
    <w:rsid w:val="405F4D95"/>
    <w:rsid w:val="40827A89"/>
    <w:rsid w:val="40F05CAC"/>
    <w:rsid w:val="41357AB7"/>
    <w:rsid w:val="414E027E"/>
    <w:rsid w:val="41C72A79"/>
    <w:rsid w:val="41DF6E53"/>
    <w:rsid w:val="422118C4"/>
    <w:rsid w:val="425E3C5A"/>
    <w:rsid w:val="42BD2916"/>
    <w:rsid w:val="43085FF2"/>
    <w:rsid w:val="43A01D4D"/>
    <w:rsid w:val="43D30C31"/>
    <w:rsid w:val="43DB5295"/>
    <w:rsid w:val="43F33EDB"/>
    <w:rsid w:val="446F4A0B"/>
    <w:rsid w:val="44C6601A"/>
    <w:rsid w:val="45311EA4"/>
    <w:rsid w:val="454C3A28"/>
    <w:rsid w:val="45577C25"/>
    <w:rsid w:val="458B61C0"/>
    <w:rsid w:val="4609036D"/>
    <w:rsid w:val="46186901"/>
    <w:rsid w:val="474E44FA"/>
    <w:rsid w:val="477D44E0"/>
    <w:rsid w:val="47B47A13"/>
    <w:rsid w:val="47F27555"/>
    <w:rsid w:val="48250940"/>
    <w:rsid w:val="483E6183"/>
    <w:rsid w:val="48781128"/>
    <w:rsid w:val="497C78C2"/>
    <w:rsid w:val="498275D9"/>
    <w:rsid w:val="4A212E39"/>
    <w:rsid w:val="4AA50588"/>
    <w:rsid w:val="4AAF4320"/>
    <w:rsid w:val="4AB16596"/>
    <w:rsid w:val="4AE37F37"/>
    <w:rsid w:val="4B6E41C0"/>
    <w:rsid w:val="4B9E2FAE"/>
    <w:rsid w:val="4BA02666"/>
    <w:rsid w:val="4BAA1C35"/>
    <w:rsid w:val="4C023764"/>
    <w:rsid w:val="4C391CAC"/>
    <w:rsid w:val="4C5435B0"/>
    <w:rsid w:val="4CA94613"/>
    <w:rsid w:val="4CB94811"/>
    <w:rsid w:val="4CDE37ED"/>
    <w:rsid w:val="4DBE6CDD"/>
    <w:rsid w:val="4E204BAD"/>
    <w:rsid w:val="4E45347B"/>
    <w:rsid w:val="4E4C5698"/>
    <w:rsid w:val="4E4D75EE"/>
    <w:rsid w:val="4E704FC9"/>
    <w:rsid w:val="4F985F32"/>
    <w:rsid w:val="50396D60"/>
    <w:rsid w:val="50751C5E"/>
    <w:rsid w:val="507E45F1"/>
    <w:rsid w:val="50C413E7"/>
    <w:rsid w:val="50C7028E"/>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5604BEF"/>
    <w:rsid w:val="564A7F16"/>
    <w:rsid w:val="569C3D04"/>
    <w:rsid w:val="56D4672E"/>
    <w:rsid w:val="570E410E"/>
    <w:rsid w:val="573C4BE9"/>
    <w:rsid w:val="575452B2"/>
    <w:rsid w:val="57B828DD"/>
    <w:rsid w:val="58AC2C04"/>
    <w:rsid w:val="58D43CD5"/>
    <w:rsid w:val="595063F2"/>
    <w:rsid w:val="59611E7F"/>
    <w:rsid w:val="59A61476"/>
    <w:rsid w:val="59A92051"/>
    <w:rsid w:val="59B351A1"/>
    <w:rsid w:val="5A310FEB"/>
    <w:rsid w:val="5A4C7AE2"/>
    <w:rsid w:val="5A682732"/>
    <w:rsid w:val="5A705450"/>
    <w:rsid w:val="5B5E79A1"/>
    <w:rsid w:val="5B602F01"/>
    <w:rsid w:val="5B7F09D7"/>
    <w:rsid w:val="5BB82223"/>
    <w:rsid w:val="5C6A1584"/>
    <w:rsid w:val="5C8469B0"/>
    <w:rsid w:val="5D0E2EAE"/>
    <w:rsid w:val="5D3C5940"/>
    <w:rsid w:val="5D7D34BA"/>
    <w:rsid w:val="5DA64DC9"/>
    <w:rsid w:val="5E002C93"/>
    <w:rsid w:val="5E306D19"/>
    <w:rsid w:val="5E3A5137"/>
    <w:rsid w:val="5E4E21CD"/>
    <w:rsid w:val="5E660A0B"/>
    <w:rsid w:val="5EA14C38"/>
    <w:rsid w:val="5EFF0D97"/>
    <w:rsid w:val="5F817EA9"/>
    <w:rsid w:val="6022604A"/>
    <w:rsid w:val="60471CBE"/>
    <w:rsid w:val="60601088"/>
    <w:rsid w:val="60735B5D"/>
    <w:rsid w:val="608509AB"/>
    <w:rsid w:val="61585FFA"/>
    <w:rsid w:val="61E01338"/>
    <w:rsid w:val="625A729D"/>
    <w:rsid w:val="62BC0544"/>
    <w:rsid w:val="62C813B3"/>
    <w:rsid w:val="632E1951"/>
    <w:rsid w:val="63677BA0"/>
    <w:rsid w:val="645575B5"/>
    <w:rsid w:val="64D64D6C"/>
    <w:rsid w:val="6539216D"/>
    <w:rsid w:val="65640C52"/>
    <w:rsid w:val="65672119"/>
    <w:rsid w:val="657D76F3"/>
    <w:rsid w:val="65925BC0"/>
    <w:rsid w:val="65AA10A6"/>
    <w:rsid w:val="66074FE2"/>
    <w:rsid w:val="66512EB8"/>
    <w:rsid w:val="667707BC"/>
    <w:rsid w:val="66C43657"/>
    <w:rsid w:val="66CE54C6"/>
    <w:rsid w:val="66D70BEB"/>
    <w:rsid w:val="66F85E69"/>
    <w:rsid w:val="674C1802"/>
    <w:rsid w:val="676508B9"/>
    <w:rsid w:val="67E16942"/>
    <w:rsid w:val="680F7134"/>
    <w:rsid w:val="6818213A"/>
    <w:rsid w:val="683359A7"/>
    <w:rsid w:val="684771B9"/>
    <w:rsid w:val="685B4E2F"/>
    <w:rsid w:val="685D20B3"/>
    <w:rsid w:val="686A1645"/>
    <w:rsid w:val="68896FD2"/>
    <w:rsid w:val="68D03486"/>
    <w:rsid w:val="68E86E05"/>
    <w:rsid w:val="694F68B7"/>
    <w:rsid w:val="69747BA2"/>
    <w:rsid w:val="69B24FD5"/>
    <w:rsid w:val="69DD7667"/>
    <w:rsid w:val="6A44594B"/>
    <w:rsid w:val="6B1663F5"/>
    <w:rsid w:val="6B3C64AA"/>
    <w:rsid w:val="6B521BA0"/>
    <w:rsid w:val="6C1D3A60"/>
    <w:rsid w:val="6C3C679C"/>
    <w:rsid w:val="6C3E4F30"/>
    <w:rsid w:val="6C42187B"/>
    <w:rsid w:val="6C8925CE"/>
    <w:rsid w:val="6C943C50"/>
    <w:rsid w:val="6CD36265"/>
    <w:rsid w:val="6D556ED0"/>
    <w:rsid w:val="6D757927"/>
    <w:rsid w:val="6DEC3DD8"/>
    <w:rsid w:val="6DF00CB2"/>
    <w:rsid w:val="6E55492F"/>
    <w:rsid w:val="6E5A7BFE"/>
    <w:rsid w:val="6E6F2DFF"/>
    <w:rsid w:val="6ED5370F"/>
    <w:rsid w:val="6F5A1182"/>
    <w:rsid w:val="6F7C0D51"/>
    <w:rsid w:val="6FA13F52"/>
    <w:rsid w:val="6FA262F3"/>
    <w:rsid w:val="6FAA3A06"/>
    <w:rsid w:val="6FFA6CCF"/>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945512"/>
    <w:rsid w:val="74A27AB7"/>
    <w:rsid w:val="74CD7BF1"/>
    <w:rsid w:val="750F6368"/>
    <w:rsid w:val="752576BF"/>
    <w:rsid w:val="753E74F2"/>
    <w:rsid w:val="76400495"/>
    <w:rsid w:val="76603378"/>
    <w:rsid w:val="76C6151E"/>
    <w:rsid w:val="76D0194E"/>
    <w:rsid w:val="76E8037E"/>
    <w:rsid w:val="77471377"/>
    <w:rsid w:val="77723E04"/>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16B25"/>
    <w:rsid w:val="7C8A6B39"/>
    <w:rsid w:val="7C8F4F1E"/>
    <w:rsid w:val="7C921048"/>
    <w:rsid w:val="7C951943"/>
    <w:rsid w:val="7D145D06"/>
    <w:rsid w:val="7D2126CA"/>
    <w:rsid w:val="7D411EAD"/>
    <w:rsid w:val="7D491BB6"/>
    <w:rsid w:val="7D5C3A78"/>
    <w:rsid w:val="7DE624BC"/>
    <w:rsid w:val="7E0544B5"/>
    <w:rsid w:val="7E3B776B"/>
    <w:rsid w:val="7E603BD5"/>
    <w:rsid w:val="7E8D53EB"/>
    <w:rsid w:val="7EB347F1"/>
    <w:rsid w:val="7EF84F28"/>
    <w:rsid w:val="7F505163"/>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1271</Words>
  <Characters>7250</Characters>
  <Lines>60</Lines>
  <Paragraphs>17</Paragraphs>
  <TotalTime>61</TotalTime>
  <ScaleCrop>false</ScaleCrop>
  <LinksUpToDate>false</LinksUpToDate>
  <CharactersWithSpaces>8504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Lenovo</cp:lastModifiedBy>
  <cp:lastPrinted>2021-09-03T01:02:00Z</cp:lastPrinted>
  <dcterms:modified xsi:type="dcterms:W3CDTF">2021-09-18T03:00:39Z</dcterms:modified>
  <dc:title>问，参加2012年执业医师资格考试，成绩合格，但未发放医师资格证书的，可否报考相关岗位？资格审查时需提供什么材料？</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