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921"/>
        <w:gridCol w:w="533"/>
        <w:gridCol w:w="1046"/>
        <w:gridCol w:w="1433"/>
        <w:gridCol w:w="588"/>
        <w:gridCol w:w="1073"/>
        <w:gridCol w:w="901"/>
        <w:gridCol w:w="2436"/>
        <w:gridCol w:w="1748"/>
        <w:gridCol w:w="1343"/>
        <w:gridCol w:w="12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8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黔西南州普晴国有林场2021年公开考聘事业单位工作人员职位一览表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4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其它报考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黔西南州普晴国有林场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20203会计学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020201财政学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020101经济学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120204财务管理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18"/>
                <w:szCs w:val="18"/>
              </w:rPr>
              <w:t>620204 会计电算化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120201会计学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1253会计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0257审计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截止2021年9月26日在职在编工作满2年；年度考核结果为称职（合格）以上；具有正常履行职责的身体条件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研究生以上学历要求本科阶段是会计类或经济学类相关专业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黔西南州普晴国有林场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营林科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090501林学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090502园林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090503森林保护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090707水土保持与荒漠化防治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090702森林培育090703森林保护学090704森林经理0954林学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090707水土保持与荒漠化防治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截止2021年9月26日在职在编工作满2年；年度考核结果为称职（合格）以上；具有正常履行职责的身体条件，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研究生以上学历要求本科阶段是林学类或</w:t>
            </w:r>
            <w:r>
              <w:rPr>
                <w:rFonts w:eastAsia="仿宋_GB2312"/>
                <w:b w:val="0"/>
                <w:bCs w:val="0"/>
                <w:color w:val="000000"/>
                <w:kern w:val="0"/>
                <w:sz w:val="18"/>
                <w:szCs w:val="18"/>
              </w:rPr>
              <w:t>自然保护与环境生态类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相关专业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21892"/>
    <w:rsid w:val="00011F65"/>
    <w:rsid w:val="090A1C7F"/>
    <w:rsid w:val="10B7252B"/>
    <w:rsid w:val="15721892"/>
    <w:rsid w:val="18A33D84"/>
    <w:rsid w:val="201F54BF"/>
    <w:rsid w:val="2AB277E8"/>
    <w:rsid w:val="35747988"/>
    <w:rsid w:val="38755F61"/>
    <w:rsid w:val="40970D00"/>
    <w:rsid w:val="466E3956"/>
    <w:rsid w:val="52E95B98"/>
    <w:rsid w:val="54742441"/>
    <w:rsid w:val="5FAB3E23"/>
    <w:rsid w:val="64456906"/>
    <w:rsid w:val="69702E2B"/>
    <w:rsid w:val="6B864D9A"/>
    <w:rsid w:val="6DBB4D80"/>
    <w:rsid w:val="7C093F53"/>
    <w:rsid w:val="7E36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2021-09-15T08:20:00Z</dcterms:created>
  <dc:creator>Administrator</dc:creator>
  <cp:lastModifiedBy>普晴林场公文收发员</cp:lastModifiedBy>
  <cp:lastPrinted>2021-09-16T00:17:00Z</cp:lastPrinted>
  <dcterms:modified xsi:type="dcterms:W3CDTF">2021-09-17T01:42:15Z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E2026A45E7DE4AD584296440373DBBBC</vt:lpwstr>
  </property>
</Properties>
</file>