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附件5：</w:t>
      </w:r>
    </w:p>
    <w:p>
      <w:pPr>
        <w:spacing w:line="560" w:lineRule="exact"/>
        <w:rPr>
          <w:rFonts w:hint="eastAsia" w:ascii="仿宋" w:hAnsi="仿宋" w:eastAsia="仿宋" w:cs="宋体"/>
          <w:color w:val="auto"/>
          <w:kern w:val="0"/>
          <w:sz w:val="32"/>
          <w:szCs w:val="32"/>
        </w:rPr>
      </w:pPr>
    </w:p>
    <w:p>
      <w:pPr>
        <w:spacing w:line="560" w:lineRule="exact"/>
        <w:jc w:val="center"/>
        <w:rPr>
          <w:rFonts w:hint="eastAsia" w:ascii="黑体" w:hAnsi="黑体" w:eastAsia="黑体" w:cs="黑体"/>
          <w:color w:val="auto"/>
          <w:sz w:val="44"/>
          <w:szCs w:val="44"/>
        </w:rPr>
      </w:pPr>
      <w:r>
        <w:rPr>
          <w:rFonts w:hint="eastAsia" w:ascii="黑体" w:hAnsi="黑体" w:eastAsia="黑体" w:cs="黑体"/>
          <w:bCs/>
          <w:color w:val="auto"/>
          <w:sz w:val="44"/>
          <w:szCs w:val="44"/>
        </w:rPr>
        <w:t>贵州</w:t>
      </w:r>
      <w:r>
        <w:rPr>
          <w:rFonts w:hint="default" w:ascii="黑体" w:hAnsi="黑体" w:eastAsia="黑体" w:cs="黑体"/>
          <w:bCs/>
          <w:color w:val="auto"/>
          <w:sz w:val="44"/>
          <w:szCs w:val="44"/>
        </w:rPr>
        <w:t>省第二人民</w:t>
      </w:r>
      <w:r>
        <w:rPr>
          <w:rFonts w:hint="eastAsia" w:ascii="黑体" w:hAnsi="黑体" w:eastAsia="黑体" w:cs="黑体"/>
          <w:bCs/>
          <w:color w:val="auto"/>
          <w:sz w:val="44"/>
          <w:szCs w:val="44"/>
        </w:rPr>
        <w:t>医院2021年</w:t>
      </w:r>
      <w:r>
        <w:rPr>
          <w:rFonts w:hint="eastAsia" w:ascii="黑体" w:hAnsi="黑体" w:eastAsia="黑体" w:cs="黑体"/>
          <w:color w:val="auto"/>
          <w:sz w:val="44"/>
          <w:szCs w:val="44"/>
        </w:rPr>
        <w:t>公开招聘</w:t>
      </w:r>
    </w:p>
    <w:p>
      <w:pPr>
        <w:spacing w:line="56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考试防疫指南</w:t>
      </w:r>
    </w:p>
    <w:p>
      <w:pPr>
        <w:ind w:firstLine="426"/>
        <w:rPr>
          <w:rFonts w:hint="eastAsia"/>
          <w:color w:val="auto"/>
        </w:rPr>
      </w:pP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近期国内</w:t>
      </w:r>
      <w:r>
        <w:rPr>
          <w:rFonts w:hint="eastAsia" w:ascii="仿宋_GB2312" w:hAnsi="仿宋" w:eastAsia="仿宋_GB2312" w:cs="仿宋"/>
          <w:color w:val="auto"/>
          <w:sz w:val="32"/>
          <w:szCs w:val="32"/>
          <w:lang w:val="en-US" w:eastAsia="zh-CN"/>
        </w:rPr>
        <w:t>疫情</w:t>
      </w:r>
      <w:r>
        <w:rPr>
          <w:rFonts w:hint="eastAsia" w:ascii="仿宋_GB2312" w:hAnsi="仿宋" w:eastAsia="仿宋_GB2312" w:cs="仿宋"/>
          <w:color w:val="auto"/>
          <w:sz w:val="32"/>
          <w:szCs w:val="32"/>
        </w:rPr>
        <w:t>出现多点散发</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全省疫情防控形势严峻复杂</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rPr>
        <w:t>保障</w:t>
      </w:r>
      <w:r>
        <w:rPr>
          <w:rFonts w:hint="eastAsia" w:ascii="仿宋_GB2312" w:hAnsi="仿宋" w:eastAsia="仿宋_GB2312" w:cs="仿宋"/>
          <w:color w:val="auto"/>
          <w:sz w:val="32"/>
          <w:szCs w:val="32"/>
          <w:lang w:val="en-US" w:eastAsia="zh-CN"/>
        </w:rPr>
        <w:t>本次</w:t>
      </w:r>
      <w:r>
        <w:rPr>
          <w:rFonts w:hint="eastAsia" w:ascii="仿宋_GB2312" w:hAnsi="仿宋" w:eastAsia="仿宋_GB2312" w:cs="仿宋"/>
          <w:color w:val="auto"/>
          <w:sz w:val="32"/>
          <w:szCs w:val="32"/>
        </w:rPr>
        <w:t>公开招聘考试工作顺利进行，</w:t>
      </w:r>
      <w:r>
        <w:rPr>
          <w:rFonts w:hint="eastAsia" w:ascii="仿宋_GB2312" w:hAnsi="仿宋" w:eastAsia="仿宋_GB2312" w:cs="仿宋"/>
          <w:color w:val="auto"/>
          <w:sz w:val="32"/>
          <w:szCs w:val="32"/>
          <w:lang w:val="en-US" w:eastAsia="zh-CN"/>
        </w:rPr>
        <w:t>根据《关于印发新冠肺炎聚集性疫情处置指南（修订版）的通知》（联防联控机制综发[2021]75 号）《省应对新冠肺炎疫情防控领导小组办公室关于进一步做好新冠肺炎疫情防控工作的紧急通知》（黔府办发电[2021]117 号）《省疫情监测管控救治组关于进一步加强医疗卫生机构疫情常态化防控工作的通知》要求，结合当前疫情发展态势</w:t>
      </w:r>
      <w:r>
        <w:rPr>
          <w:rFonts w:hint="eastAsia" w:ascii="仿宋_GB2312" w:hAnsi="仿宋" w:eastAsia="仿宋_GB2312" w:cs="仿宋"/>
          <w:color w:val="auto"/>
          <w:sz w:val="32"/>
          <w:szCs w:val="32"/>
        </w:rPr>
        <w:t>，特制订《贵州</w:t>
      </w:r>
      <w:r>
        <w:rPr>
          <w:rFonts w:hint="default" w:ascii="仿宋_GB2312" w:hAnsi="仿宋" w:eastAsia="仿宋_GB2312" w:cs="仿宋"/>
          <w:color w:val="auto"/>
          <w:sz w:val="32"/>
          <w:szCs w:val="32"/>
        </w:rPr>
        <w:t>省第二人民</w:t>
      </w:r>
      <w:r>
        <w:rPr>
          <w:rFonts w:hint="eastAsia" w:ascii="仿宋_GB2312" w:hAnsi="仿宋" w:eastAsia="仿宋_GB2312" w:cs="仿宋"/>
          <w:color w:val="auto"/>
          <w:sz w:val="32"/>
          <w:szCs w:val="32"/>
        </w:rPr>
        <w:t>医院2021年公开招聘考试防疫指南》（以下简称《指南》）。</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一、基本要求</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（一）以习近平新时代中国特色社会主义思想为指导，坚决贯彻执行党中央国务院、省委省政府和省卫健委关于疫情防控的决策部署，根据有关要求，认真组织好本次公开招聘考试工作。</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（二）开展培训。根据防控工作的需要，对参加考务工作的人员进行针对性培训，确保人人知晓防控知识，掌握防控技能，熟悉处置流程等。</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（三）做好物资保障。做好防护物品、免洗手消、消毒药剂、器械准备，确保考务工作正常开展。</w:t>
      </w:r>
    </w:p>
    <w:p>
      <w:pPr>
        <w:spacing w:line="560" w:lineRule="exact"/>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（四）做好考生服务。做好考生防控答疑服务，及时科学准确给予考生防控有关问题解答。</w:t>
      </w:r>
    </w:p>
    <w:p>
      <w:pPr>
        <w:spacing w:line="560" w:lineRule="exact"/>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二、重点环节管理</w:t>
      </w:r>
    </w:p>
    <w:p>
      <w:pPr>
        <w:spacing w:line="560" w:lineRule="exact"/>
        <w:ind w:left="927" w:leftChars="228" w:hanging="448" w:hangingChars="140"/>
        <w:rPr>
          <w:rFonts w:hint="eastAsia" w:ascii="仿宋" w:hAnsi="仿宋" w:eastAsia="仿宋" w:cs="仿宋"/>
          <w:color w:val="auto"/>
          <w:sz w:val="32"/>
          <w:szCs w:val="32"/>
        </w:rPr>
      </w:pPr>
      <w:r>
        <w:rPr>
          <w:rFonts w:hint="eastAsia" w:ascii="仿宋" w:hAnsi="仿宋" w:eastAsia="仿宋" w:cs="仿宋"/>
          <w:color w:val="auto"/>
          <w:sz w:val="32"/>
          <w:szCs w:val="32"/>
        </w:rPr>
        <w:t>（一）笔试考场管理</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1.考点出入口管理。</w:t>
      </w:r>
      <w:r>
        <w:rPr>
          <w:rFonts w:hint="eastAsia" w:ascii="仿宋_GB2312" w:hAnsi="仿宋" w:eastAsia="仿宋_GB2312" w:cs="仿宋"/>
          <w:color w:val="auto"/>
          <w:sz w:val="32"/>
          <w:szCs w:val="32"/>
        </w:rPr>
        <w:t>考试开考前至考试结束，考场出入口应安排人员全程值守，配备红外线测温仪、水银温度计、速干手消毒剂、通信行程卡二维码、贵州健康码二维码等。考生及所有进入考场区域的工作人员等必须佩戴口罩，凭有效居民身份证和准考证并通过体温检测、通信行程卡检查、贵州健康码检查和流行病学史询问等人员健康排查合格后方可进入考场，错峰入场，具体安排详见准考证。</w:t>
      </w:r>
    </w:p>
    <w:p>
      <w:pPr>
        <w:spacing w:line="560" w:lineRule="exact"/>
        <w:ind w:firstLine="643" w:firstLineChars="200"/>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2.考场管理。</w:t>
      </w:r>
      <w:r>
        <w:rPr>
          <w:rFonts w:hint="eastAsia" w:ascii="仿宋_GB2312" w:hAnsi="仿宋" w:eastAsia="仿宋_GB2312" w:cs="仿宋"/>
          <w:color w:val="auto"/>
          <w:sz w:val="32"/>
          <w:szCs w:val="32"/>
        </w:rPr>
        <w:t>考试前后须对考场进行全面的清洁消毒，考生进入考场全程必须佩戴口罩（查验身份时应配合摘下口罩，查验完毕随即戴上），考场准备速干手消毒剂。考场每位考生座位间隔需在1米以上。考试期间，保持考场区域通风顺畅（无自然通风条件时应采取机械通风，下同）。</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3.考点电梯管理。</w:t>
      </w:r>
      <w:r>
        <w:rPr>
          <w:rFonts w:hint="eastAsia" w:ascii="仿宋_GB2312" w:hAnsi="仿宋" w:eastAsia="仿宋_GB2312" w:cs="仿宋"/>
          <w:color w:val="auto"/>
          <w:sz w:val="32"/>
          <w:szCs w:val="32"/>
        </w:rPr>
        <w:t>考试前后须对电梯间进行清洁消毒，电梯间外备避污纸（抽纸）、垃圾篓。</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4.考点办公室管理。</w:t>
      </w:r>
      <w:r>
        <w:rPr>
          <w:rFonts w:hint="eastAsia" w:ascii="仿宋_GB2312" w:hAnsi="仿宋" w:eastAsia="仿宋_GB2312" w:cs="仿宋"/>
          <w:color w:val="auto"/>
          <w:sz w:val="32"/>
          <w:szCs w:val="32"/>
        </w:rPr>
        <w:t>考试前后须对办公室进行全面清洁消毒。</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5.考务人员管理。</w:t>
      </w:r>
      <w:r>
        <w:rPr>
          <w:rFonts w:hint="eastAsia" w:ascii="仿宋_GB2312" w:hAnsi="仿宋" w:eastAsia="仿宋_GB2312" w:cs="仿宋"/>
          <w:color w:val="auto"/>
          <w:sz w:val="32"/>
          <w:szCs w:val="32"/>
        </w:rPr>
        <w:t>所有考务工作人员须佩戴一次性医用口罩，根据需要戴乳胶手套，服从现场管理人员有关防控方面的安排、调度。</w:t>
      </w:r>
    </w:p>
    <w:p>
      <w:pPr>
        <w:spacing w:line="560" w:lineRule="exact"/>
        <w:ind w:left="927" w:leftChars="228" w:hanging="448" w:hangingChars="140"/>
        <w:rPr>
          <w:rFonts w:hint="eastAsia" w:ascii="楷体" w:hAnsi="楷体" w:eastAsia="楷体" w:cs="楷体"/>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资格复审</w:t>
      </w:r>
      <w:r>
        <w:rPr>
          <w:rFonts w:hint="eastAsia" w:ascii="仿宋" w:hAnsi="仿宋" w:eastAsia="仿宋" w:cs="仿宋"/>
          <w:color w:val="auto"/>
          <w:sz w:val="32"/>
          <w:szCs w:val="32"/>
        </w:rPr>
        <w:t>管理</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1.出入口管理。</w:t>
      </w:r>
      <w:r>
        <w:rPr>
          <w:rFonts w:hint="eastAsia" w:ascii="仿宋_GB2312" w:hAnsi="仿宋" w:eastAsia="仿宋_GB2312" w:cs="仿宋"/>
          <w:color w:val="auto"/>
          <w:sz w:val="32"/>
          <w:szCs w:val="32"/>
        </w:rPr>
        <w:t>出入口应安排人员全程值守，配备红外线测温仪、水银温度计、速干手消毒剂、通信行程卡二维码、贵州健康码二维码等。现场确认考生和工作人员进入确认现场必须佩戴口罩，凭有效居民身份证和准考证并通过体温检测、通信行程卡检查、贵州健康码检查和流行病学史询问等合格后方可进入考场。</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2.确认现场管理。</w:t>
      </w:r>
      <w:r>
        <w:rPr>
          <w:rFonts w:hint="eastAsia" w:ascii="仿宋_GB2312" w:hAnsi="仿宋" w:eastAsia="仿宋_GB2312" w:cs="仿宋"/>
          <w:color w:val="auto"/>
          <w:sz w:val="32"/>
          <w:szCs w:val="32"/>
        </w:rPr>
        <w:t xml:space="preserve">确认现场必须进行全面清洁消毒，进入现场人员全程必须佩戴口罩，每位进入确认现场人员之间间隔需在1米以上，保持现场区域通风顺畅。 现场准备速干手消毒剂。 </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3.工作人员管理。</w:t>
      </w:r>
      <w:r>
        <w:rPr>
          <w:rFonts w:hint="eastAsia" w:ascii="仿宋_GB2312" w:hAnsi="仿宋" w:eastAsia="仿宋_GB2312" w:cs="仿宋"/>
          <w:color w:val="auto"/>
          <w:sz w:val="32"/>
          <w:szCs w:val="32"/>
        </w:rPr>
        <w:t>工作人员全程必须佩戴一次性医用口罩，根据需要戴乳胶手套，与现场确认人员保持社交距离，避免人员聚集。</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4.资料管理。</w:t>
      </w:r>
      <w:r>
        <w:rPr>
          <w:rFonts w:hint="eastAsia" w:ascii="仿宋_GB2312" w:hAnsi="仿宋" w:eastAsia="仿宋_GB2312" w:cs="仿宋"/>
          <w:color w:val="auto"/>
          <w:sz w:val="32"/>
          <w:szCs w:val="32"/>
        </w:rPr>
        <w:t>查阅现场收集的考生资料可佩带手套或使用后进行手清洁和消毒。</w:t>
      </w:r>
    </w:p>
    <w:p>
      <w:pPr>
        <w:spacing w:line="560" w:lineRule="exact"/>
        <w:ind w:left="927" w:leftChars="228" w:hanging="448" w:hangingChars="140"/>
        <w:rPr>
          <w:rFonts w:hint="eastAsia" w:ascii="仿宋" w:hAnsi="仿宋" w:eastAsia="仿宋" w:cs="仿宋"/>
          <w:color w:val="auto"/>
          <w:sz w:val="32"/>
          <w:szCs w:val="32"/>
        </w:rPr>
      </w:pPr>
      <w:r>
        <w:rPr>
          <w:rFonts w:hint="eastAsia" w:ascii="仿宋" w:hAnsi="仿宋" w:eastAsia="仿宋" w:cs="仿宋"/>
          <w:color w:val="auto"/>
          <w:sz w:val="32"/>
          <w:szCs w:val="32"/>
        </w:rPr>
        <w:t>（三）面试管理</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1.出入口管理。</w:t>
      </w:r>
      <w:r>
        <w:rPr>
          <w:rFonts w:hint="eastAsia" w:ascii="仿宋_GB2312" w:hAnsi="仿宋" w:eastAsia="仿宋_GB2312" w:cs="仿宋"/>
          <w:color w:val="auto"/>
          <w:sz w:val="32"/>
          <w:szCs w:val="32"/>
        </w:rPr>
        <w:t>出入口应安排人员全程值守，配备红外线测温仪、水银温度计、速干手消毒剂、通信行程卡二维码、贵州健康码二维码等。面试考生进入确认现场必须佩戴口罩，凭有效居民身份证和准考证并通过体温检测、通信行程卡检查、贵州健康码检查和流行病学史询问等人员健康排查合格后方可进入考场。</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2.面试考场管理。</w:t>
      </w:r>
      <w:r>
        <w:rPr>
          <w:rFonts w:hint="eastAsia" w:ascii="仿宋_GB2312" w:hAnsi="仿宋" w:eastAsia="仿宋_GB2312" w:cs="仿宋"/>
          <w:color w:val="auto"/>
          <w:sz w:val="32"/>
          <w:szCs w:val="32"/>
        </w:rPr>
        <w:t xml:space="preserve">面试考场须进行全面清洁消毒，进入考场考试全程必须佩戴口罩，每位面试考生与面试考官间隔需在1米以上，保持考场区域通风顺畅。现场准备速干手消毒剂。 </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3.候考室管理。</w:t>
      </w:r>
      <w:r>
        <w:rPr>
          <w:rFonts w:hint="eastAsia" w:ascii="仿宋_GB2312" w:hAnsi="仿宋" w:eastAsia="仿宋_GB2312" w:cs="仿宋"/>
          <w:color w:val="auto"/>
          <w:sz w:val="32"/>
          <w:szCs w:val="32"/>
        </w:rPr>
        <w:t xml:space="preserve">候考室须进行全面清洁消毒，候考室考生服从现场管理人员安排，全程必须佩戴口罩，每位面试考生之间隔需在1米以上，保持候考室区域通风顺畅。现场准备速干手消毒剂。 </w:t>
      </w:r>
    </w:p>
    <w:p>
      <w:pPr>
        <w:spacing w:line="56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4.面试考官及工作人员的管理。</w:t>
      </w:r>
      <w:r>
        <w:rPr>
          <w:rFonts w:hint="eastAsia" w:ascii="仿宋_GB2312" w:hAnsi="仿宋" w:eastAsia="仿宋_GB2312" w:cs="仿宋"/>
          <w:color w:val="auto"/>
          <w:sz w:val="32"/>
          <w:szCs w:val="32"/>
        </w:rPr>
        <w:t>考官和工作人员全程均应佩戴外科口罩，与面试考生保持社交距离，面试工作人员根据需要加戴乳胶手套，保持社交距离，避免人员聚集。</w:t>
      </w:r>
    </w:p>
    <w:p>
      <w:pPr>
        <w:spacing w:line="560" w:lineRule="exact"/>
        <w:ind w:left="927" w:leftChars="228" w:hanging="448" w:hangingChars="140"/>
        <w:rPr>
          <w:rFonts w:hint="eastAsia" w:ascii="仿宋_GB2312" w:hAnsi="仿宋" w:eastAsia="仿宋_GB2312" w:cs="仿宋"/>
          <w:color w:val="auto"/>
          <w:sz w:val="32"/>
          <w:szCs w:val="32"/>
        </w:rPr>
      </w:pPr>
      <w:r>
        <w:rPr>
          <w:rFonts w:hint="eastAsia" w:ascii="仿宋_GB2312" w:hAnsi="楷体" w:eastAsia="仿宋_GB2312" w:cs="楷体"/>
          <w:color w:val="auto"/>
          <w:sz w:val="32"/>
          <w:szCs w:val="32"/>
        </w:rPr>
        <w:t>（四）体检管理</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严格按体检单位要求执行。</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三、考生管理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（一）疫情防控重要提示及规定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1、风险等级对应核酸检测说明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u w:val="none"/>
          <w:lang w:val="en-US" w:eastAsia="zh-CN" w:bidi="ar"/>
        </w:rPr>
        <w:t>（1）</w:t>
      </w:r>
      <w:r>
        <w:rPr>
          <w:rFonts w:hint="eastAsia" w:ascii="仿宋" w:hAnsi="仿宋" w:eastAsia="仿宋" w:cs="仿宋"/>
          <w:b/>
          <w:bCs/>
          <w:i w:val="0"/>
          <w:iCs w:val="0"/>
          <w:caps w:val="0"/>
          <w:color w:val="000000"/>
          <w:spacing w:val="0"/>
          <w:kern w:val="0"/>
          <w:sz w:val="32"/>
          <w:szCs w:val="32"/>
          <w:lang w:val="en-US" w:eastAsia="zh-CN" w:bidi="ar"/>
        </w:rPr>
        <w:t>近14天内有高风险地区旅居史、境外旅居史来（返）黔人员，</w:t>
      </w:r>
      <w:r>
        <w:rPr>
          <w:rFonts w:hint="eastAsia" w:ascii="仿宋" w:hAnsi="仿宋" w:eastAsia="仿宋" w:cs="仿宋"/>
          <w:i w:val="0"/>
          <w:iCs w:val="0"/>
          <w:caps w:val="0"/>
          <w:color w:val="000000"/>
          <w:spacing w:val="0"/>
          <w:kern w:val="0"/>
          <w:sz w:val="32"/>
          <w:szCs w:val="32"/>
          <w:lang w:val="en-US" w:eastAsia="zh-CN" w:bidi="ar"/>
        </w:rPr>
        <w:t>需严格落实“14天集中隔离+14天居家健康监测+7次核酸检测”的管控措施。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w:t>
      </w:r>
      <w:r>
        <w:rPr>
          <w:rFonts w:hint="eastAsia" w:ascii="仿宋" w:hAnsi="仿宋" w:eastAsia="仿宋" w:cs="仿宋"/>
          <w:b/>
          <w:bCs/>
          <w:i w:val="0"/>
          <w:iCs w:val="0"/>
          <w:caps w:val="0"/>
          <w:color w:val="000000"/>
          <w:spacing w:val="0"/>
          <w:kern w:val="0"/>
          <w:sz w:val="32"/>
          <w:szCs w:val="32"/>
          <w:lang w:val="en-US" w:eastAsia="zh-CN" w:bidi="ar"/>
        </w:rPr>
        <w:t>近14天内有省外中风险地区旅居史来（返）黔人员</w:t>
      </w:r>
      <w:r>
        <w:rPr>
          <w:rFonts w:hint="eastAsia" w:ascii="仿宋" w:hAnsi="仿宋" w:eastAsia="仿宋" w:cs="仿宋"/>
          <w:i w:val="0"/>
          <w:iCs w:val="0"/>
          <w:caps w:val="0"/>
          <w:color w:val="000000"/>
          <w:spacing w:val="0"/>
          <w:kern w:val="0"/>
          <w:sz w:val="32"/>
          <w:szCs w:val="32"/>
          <w:lang w:val="en-US" w:eastAsia="zh-CN" w:bidi="ar"/>
        </w:rPr>
        <w:t>，需提供当地疫情防控指挥部（领导小组）批准证明和入黔前48小时内核酸检测阴性证明，及在抵黔首站地检测1次核酸阴性证明，贵州健康码为绿码、通信大数据行程卡正常、已全程接种新冠疫苗且入场体温检测正常（低于37.3℃）的方可参加考试。无相关证明的，需按照</w:t>
      </w:r>
      <w:r>
        <w:rPr>
          <w:rFonts w:hint="eastAsia" w:ascii="仿宋" w:hAnsi="仿宋" w:eastAsia="仿宋" w:cs="仿宋"/>
          <w:b/>
          <w:bCs/>
          <w:i w:val="0"/>
          <w:iCs w:val="0"/>
          <w:caps w:val="0"/>
          <w:color w:val="000000"/>
          <w:spacing w:val="0"/>
          <w:kern w:val="0"/>
          <w:sz w:val="32"/>
          <w:szCs w:val="32"/>
          <w:lang w:val="en-US" w:eastAsia="zh-CN" w:bidi="ar"/>
        </w:rPr>
        <w:t>“14天集中隔离+14天居家健康监测+7次核酸检测”进行管控</w:t>
      </w:r>
      <w:r>
        <w:rPr>
          <w:rFonts w:hint="eastAsia" w:ascii="仿宋" w:hAnsi="仿宋" w:eastAsia="仿宋" w:cs="仿宋"/>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（3）</w:t>
      </w:r>
      <w:r>
        <w:rPr>
          <w:rFonts w:hint="eastAsia" w:ascii="仿宋" w:hAnsi="仿宋" w:eastAsia="仿宋" w:cs="仿宋"/>
          <w:b/>
          <w:bCs/>
          <w:i w:val="0"/>
          <w:iCs w:val="0"/>
          <w:caps w:val="0"/>
          <w:color w:val="000000"/>
          <w:spacing w:val="0"/>
          <w:kern w:val="0"/>
          <w:sz w:val="32"/>
          <w:szCs w:val="32"/>
          <w:lang w:val="en-US" w:eastAsia="zh-CN" w:bidi="ar"/>
        </w:rPr>
        <w:t>近14天内有中高风险地区所在市（州）的其他低风险地区旅居史的来（返）黔人员、本土阳性感染者报告市（州）旅居史</w:t>
      </w:r>
      <w:r>
        <w:rPr>
          <w:rFonts w:hint="eastAsia" w:ascii="仿宋" w:hAnsi="仿宋" w:eastAsia="仿宋" w:cs="仿宋"/>
          <w:i w:val="0"/>
          <w:iCs w:val="0"/>
          <w:caps w:val="0"/>
          <w:color w:val="000000"/>
          <w:spacing w:val="0"/>
          <w:kern w:val="0"/>
          <w:sz w:val="32"/>
          <w:szCs w:val="32"/>
          <w:lang w:val="en-US" w:eastAsia="zh-CN" w:bidi="ar"/>
        </w:rPr>
        <w:t>，需提供考前48小时内1次核酸检测阴性证明，贵州健康码为绿码、通信大数据行程卡正常、已全程接种新冠疫苗且入场体温检测正常（低于37.3℃）的方可参加考试。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（4）</w:t>
      </w:r>
      <w:r>
        <w:rPr>
          <w:rFonts w:hint="eastAsia" w:ascii="仿宋" w:hAnsi="仿宋" w:eastAsia="仿宋" w:cs="仿宋"/>
          <w:b/>
          <w:bCs/>
          <w:i w:val="0"/>
          <w:iCs w:val="0"/>
          <w:caps w:val="0"/>
          <w:color w:val="000000"/>
          <w:spacing w:val="0"/>
          <w:kern w:val="0"/>
          <w:sz w:val="32"/>
          <w:szCs w:val="32"/>
          <w:lang w:val="en-US" w:eastAsia="zh-CN" w:bidi="ar"/>
        </w:rPr>
        <w:t>其他低风险地区、且无本土阳性感染者报告市（州）旅居史的参考人员</w:t>
      </w:r>
      <w:r>
        <w:rPr>
          <w:rFonts w:hint="eastAsia" w:ascii="仿宋" w:hAnsi="仿宋" w:eastAsia="仿宋" w:cs="仿宋"/>
          <w:i w:val="0"/>
          <w:iCs w:val="0"/>
          <w:caps w:val="0"/>
          <w:color w:val="000000"/>
          <w:spacing w:val="0"/>
          <w:kern w:val="0"/>
          <w:sz w:val="32"/>
          <w:szCs w:val="32"/>
          <w:lang w:val="en-US" w:eastAsia="zh-CN" w:bidi="ar"/>
        </w:rPr>
        <w:t>，考试当天贵州健康码为绿码、通信大数据行程卡正常、已全程接种新冠疫苗且入场体温检测正常（低于37.3℃）的方可参加考试。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温馨提示：</w:t>
      </w:r>
      <w:r>
        <w:rPr>
          <w:rFonts w:hint="eastAsia" w:ascii="仿宋" w:hAnsi="仿宋" w:eastAsia="仿宋" w:cs="仿宋"/>
          <w:i w:val="0"/>
          <w:iCs w:val="0"/>
          <w:caps w:val="0"/>
          <w:color w:val="000000"/>
          <w:spacing w:val="0"/>
          <w:kern w:val="0"/>
          <w:sz w:val="32"/>
          <w:szCs w:val="32"/>
          <w:lang w:val="en-US" w:eastAsia="zh-CN" w:bidi="ar"/>
        </w:rPr>
        <w:t>由于近期境外输入引发的本土性疫情已先后波及多个地区，为配合精准做好“内防输入、外防反弹”工作，请参加本次考试的考生持续关注国内疫情发展变化、中高风险地区调整情况及相关阳性感染者行动轨迹，并按照贵州省卫健委所发布的疫情防控提示做好疫情防控措施（考前如我省对相关疫情防控要求有其他调整，考试疫情防控要求将遵照贵州省卫健委实时更新疫情防控要求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2、新冠疫苗接种情况重要提示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无接种禁忌症的考生需在考试前进行新冠病毒疫苗接种。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（1）</w:t>
      </w:r>
      <w:r>
        <w:rPr>
          <w:rFonts w:hint="eastAsia" w:ascii="仿宋" w:hAnsi="仿宋" w:eastAsia="仿宋" w:cs="仿宋"/>
          <w:b/>
          <w:bCs/>
          <w:i w:val="0"/>
          <w:iCs w:val="0"/>
          <w:caps w:val="0"/>
          <w:color w:val="000000"/>
          <w:spacing w:val="0"/>
          <w:kern w:val="0"/>
          <w:sz w:val="32"/>
          <w:szCs w:val="32"/>
          <w:lang w:val="en-US" w:eastAsia="zh-CN" w:bidi="ar"/>
        </w:rPr>
        <w:t>已全程接种新冠肺炎病毒疫苗的考生</w:t>
      </w:r>
      <w:r>
        <w:rPr>
          <w:rFonts w:hint="eastAsia" w:ascii="仿宋" w:hAnsi="仿宋" w:eastAsia="仿宋" w:cs="仿宋"/>
          <w:i w:val="0"/>
          <w:iCs w:val="0"/>
          <w:caps w:val="0"/>
          <w:color w:val="000000"/>
          <w:spacing w:val="0"/>
          <w:kern w:val="0"/>
          <w:sz w:val="32"/>
          <w:szCs w:val="32"/>
          <w:lang w:val="en-US" w:eastAsia="zh-CN" w:bidi="ar"/>
        </w:rPr>
        <w:t>，若14天内无出省旅居史，且无风险人员接触史、无发热史，在测温、扫健康码、行程卡正常的情况下入场考试。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w:t>
      </w:r>
      <w:r>
        <w:rPr>
          <w:rFonts w:hint="eastAsia" w:ascii="仿宋" w:hAnsi="仿宋" w:eastAsia="仿宋" w:cs="仿宋"/>
          <w:b/>
          <w:bCs/>
          <w:i w:val="0"/>
          <w:iCs w:val="0"/>
          <w:caps w:val="0"/>
          <w:color w:val="000000"/>
          <w:spacing w:val="0"/>
          <w:kern w:val="0"/>
          <w:sz w:val="32"/>
          <w:szCs w:val="32"/>
          <w:lang w:val="en-US" w:eastAsia="zh-CN" w:bidi="ar"/>
        </w:rPr>
        <w:t>未能全程接种新冠肺炎病毒疫苗的考生</w:t>
      </w:r>
      <w:r>
        <w:rPr>
          <w:rFonts w:hint="eastAsia" w:ascii="仿宋" w:hAnsi="仿宋" w:eastAsia="仿宋" w:cs="仿宋"/>
          <w:i w:val="0"/>
          <w:iCs w:val="0"/>
          <w:caps w:val="0"/>
          <w:color w:val="000000"/>
          <w:spacing w:val="0"/>
          <w:kern w:val="0"/>
          <w:sz w:val="32"/>
          <w:szCs w:val="32"/>
          <w:lang w:val="en-US" w:eastAsia="zh-CN" w:bidi="ar"/>
        </w:rPr>
        <w:t>，若14天内无出省旅居史，且无风险人员接触史、无发热史，在测温、扫健康码、行程卡正常的情况下，凭接种记录和48小时内核酸检测阴性证明入场考试。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（3）</w:t>
      </w:r>
      <w:r>
        <w:rPr>
          <w:rFonts w:hint="eastAsia" w:ascii="仿宋" w:hAnsi="仿宋" w:eastAsia="仿宋" w:cs="仿宋"/>
          <w:b/>
          <w:bCs/>
          <w:i w:val="0"/>
          <w:iCs w:val="0"/>
          <w:caps w:val="0"/>
          <w:color w:val="000000"/>
          <w:spacing w:val="0"/>
          <w:kern w:val="0"/>
          <w:sz w:val="32"/>
          <w:szCs w:val="32"/>
          <w:lang w:val="en-US" w:eastAsia="zh-CN" w:bidi="ar"/>
        </w:rPr>
        <w:t>未开始接种新冠肺炎病毒疫苗的考生</w:t>
      </w:r>
      <w:r>
        <w:rPr>
          <w:rFonts w:hint="eastAsia" w:ascii="仿宋" w:hAnsi="仿宋" w:eastAsia="仿宋" w:cs="仿宋"/>
          <w:i w:val="0"/>
          <w:iCs w:val="0"/>
          <w:caps w:val="0"/>
          <w:color w:val="000000"/>
          <w:spacing w:val="0"/>
          <w:kern w:val="0"/>
          <w:sz w:val="32"/>
          <w:szCs w:val="32"/>
          <w:lang w:val="en-US" w:eastAsia="zh-CN" w:bidi="ar"/>
        </w:rPr>
        <w:t>，若14天内无出省旅居史，且无风险人员接触史、无发热史，在测温、扫健康码、行程卡正常的情况下，凭医院开具的接种禁忌症证明入场考试。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3、有下列情况之一的，不得参考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（1）14天内有港台地区、境外旅居史的人员，或仍处于康复或隔离期的病例、无症状感染者、疑似、确诊、以及与无症状感染者密切接触者。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（2）新冠肺炎确诊病例、无症状感染者和密切、次密接触人员。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（3）14天内与本土阳性病例报告地区（含尚未调整风险等级）阳性病例活动轨迹有交集人员。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（4）考前近14天内有中高风险地区旅居史、本土阳性感染者报告市（州）旅居史的来（返）黔人员，如无法按要求提供考前24-48小时内2次核酸检测阴性证明的，不能参加考试。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（5）尚在居家隔离或健康监测期内的人员。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（6）考试期间有发热、咳嗽、腹泻等症状且不能排除新冠病毒感染的人员。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（7）未开始接种新冠肺炎病毒疫苗且无法提供医院开具的接种禁忌症证明的考生。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（8）其他风险人员有未满足健康申报、新冠病毒核酸检测阴性证明等情况者。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（二）考生入场检测规定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eastAsia" w:ascii="仿宋" w:hAnsi="仿宋" w:eastAsia="仿宋" w:cs="仿宋"/>
          <w:i w:val="0"/>
          <w:iCs w:val="0"/>
          <w:caps w:val="0"/>
          <w:color w:val="000000"/>
          <w:spacing w:val="0"/>
          <w:sz w:val="32"/>
          <w:szCs w:val="32"/>
        </w:rPr>
      </w:pPr>
      <w:bookmarkStart w:id="0" w:name="_Hlk82272699"/>
      <w:r>
        <w:rPr>
          <w:rFonts w:hint="eastAsia" w:ascii="仿宋" w:hAnsi="仿宋" w:eastAsia="仿宋" w:cs="仿宋"/>
          <w:b/>
          <w:bCs/>
          <w:i w:val="0"/>
          <w:iCs w:val="0"/>
          <w:caps w:val="0"/>
          <w:color w:val="000000"/>
          <w:spacing w:val="0"/>
          <w:kern w:val="0"/>
          <w:sz w:val="32"/>
          <w:szCs w:val="32"/>
          <w:u w:val="none"/>
          <w:lang w:val="en-US" w:eastAsia="zh-CN" w:bidi="ar"/>
        </w:rPr>
        <w:t>考生应携带身份证、准考证、黑色签字笔，</w:t>
      </w:r>
      <w:bookmarkEnd w:id="0"/>
      <w:r>
        <w:rPr>
          <w:rFonts w:hint="eastAsia" w:ascii="仿宋" w:hAnsi="仿宋" w:eastAsia="仿宋" w:cs="仿宋"/>
          <w:i w:val="0"/>
          <w:iCs w:val="0"/>
          <w:caps w:val="0"/>
          <w:color w:val="000000"/>
          <w:spacing w:val="0"/>
          <w:kern w:val="0"/>
          <w:sz w:val="32"/>
          <w:szCs w:val="32"/>
          <w:lang w:val="en-US" w:eastAsia="zh-CN" w:bidi="ar"/>
        </w:rPr>
        <w:t>至少提前</w:t>
      </w:r>
      <w:r>
        <w:rPr>
          <w:rFonts w:hint="eastAsia" w:ascii="仿宋" w:hAnsi="仿宋" w:eastAsia="仿宋" w:cs="仿宋"/>
          <w:b/>
          <w:bCs/>
          <w:i w:val="0"/>
          <w:iCs w:val="0"/>
          <w:caps w:val="0"/>
          <w:color w:val="000000"/>
          <w:spacing w:val="0"/>
          <w:kern w:val="0"/>
          <w:sz w:val="32"/>
          <w:szCs w:val="32"/>
          <w:lang w:val="en-US" w:eastAsia="zh-CN" w:bidi="ar"/>
        </w:rPr>
        <w:t>60分钟</w:t>
      </w:r>
      <w:r>
        <w:rPr>
          <w:rFonts w:hint="eastAsia" w:ascii="仿宋" w:hAnsi="仿宋" w:eastAsia="仿宋" w:cs="仿宋"/>
          <w:i w:val="0"/>
          <w:iCs w:val="0"/>
          <w:caps w:val="0"/>
          <w:color w:val="000000"/>
          <w:spacing w:val="0"/>
          <w:kern w:val="0"/>
          <w:sz w:val="32"/>
          <w:szCs w:val="32"/>
          <w:lang w:val="en-US" w:eastAsia="zh-CN" w:bidi="ar"/>
        </w:rPr>
        <w:t>到达考点，全程佩戴一次性使用医用口罩。考生进入考场前，所有考生必须配合进行体温检测，扫描“通信大数据行程卡”和“贵州健康码”和新冠病毒疫苗接种记录进行查验，</w:t>
      </w:r>
      <w:r>
        <w:rPr>
          <w:rFonts w:hint="eastAsia" w:ascii="仿宋" w:hAnsi="仿宋" w:eastAsia="仿宋" w:cs="仿宋"/>
          <w:b/>
          <w:bCs/>
          <w:i w:val="0"/>
          <w:iCs w:val="0"/>
          <w:caps w:val="0"/>
          <w:color w:val="000000"/>
          <w:spacing w:val="0"/>
          <w:kern w:val="0"/>
          <w:sz w:val="32"/>
          <w:szCs w:val="32"/>
          <w:lang w:val="en-US" w:eastAsia="zh-CN" w:bidi="ar"/>
        </w:rPr>
        <w:t>查验身份证及准考证</w:t>
      </w:r>
      <w:r>
        <w:rPr>
          <w:rFonts w:hint="eastAsia" w:ascii="仿宋" w:hAnsi="仿宋" w:eastAsia="仿宋" w:cs="仿宋"/>
          <w:i w:val="0"/>
          <w:iCs w:val="0"/>
          <w:caps w:val="0"/>
          <w:color w:val="000000"/>
          <w:spacing w:val="0"/>
          <w:kern w:val="0"/>
          <w:sz w:val="32"/>
          <w:szCs w:val="32"/>
          <w:lang w:val="en-US" w:eastAsia="zh-CN" w:bidi="ar"/>
        </w:rPr>
        <w:t>，</w:t>
      </w:r>
      <w:r>
        <w:rPr>
          <w:rFonts w:hint="eastAsia" w:ascii="仿宋" w:hAnsi="仿宋" w:eastAsia="仿宋" w:cs="仿宋"/>
          <w:b/>
          <w:bCs/>
          <w:i w:val="0"/>
          <w:iCs w:val="0"/>
          <w:caps w:val="0"/>
          <w:color w:val="000000"/>
          <w:spacing w:val="0"/>
          <w:kern w:val="0"/>
          <w:sz w:val="32"/>
          <w:szCs w:val="32"/>
          <w:lang w:val="en-US" w:eastAsia="zh-CN" w:bidi="ar"/>
        </w:rPr>
        <w:t>并提交本人自行打印并在考试当日签署的《个人健康情况申报表》。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1、所有考生入场前必须配合进行体温检测，扫描“贵州健康码”“通信大数据行程卡”。</w:t>
      </w:r>
      <w:r>
        <w:rPr>
          <w:rFonts w:hint="eastAsia" w:ascii="仿宋" w:hAnsi="仿宋" w:eastAsia="仿宋" w:cs="仿宋"/>
          <w:b/>
          <w:bCs/>
          <w:i w:val="0"/>
          <w:iCs w:val="0"/>
          <w:caps w:val="0"/>
          <w:color w:val="000000"/>
          <w:spacing w:val="0"/>
          <w:kern w:val="0"/>
          <w:sz w:val="32"/>
          <w:szCs w:val="32"/>
          <w:u w:val="single"/>
          <w:lang w:val="en-US" w:eastAsia="zh-CN" w:bidi="ar"/>
        </w:rPr>
        <w:t>体温正常（低于37.3℃）、贵州健康码”“通信大数据行程卡”均为绿码，完成新冠病毒疫苗接种</w:t>
      </w:r>
      <w:r>
        <w:rPr>
          <w:rFonts w:hint="eastAsia" w:ascii="仿宋" w:hAnsi="仿宋" w:eastAsia="仿宋" w:cs="仿宋"/>
          <w:i w:val="0"/>
          <w:iCs w:val="0"/>
          <w:caps w:val="0"/>
          <w:color w:val="000000"/>
          <w:spacing w:val="0"/>
          <w:kern w:val="0"/>
          <w:sz w:val="32"/>
          <w:szCs w:val="32"/>
          <w:lang w:val="en-US" w:eastAsia="zh-CN" w:bidi="ar"/>
        </w:rPr>
        <w:t>相关查验，并且满足行程管理要求的考生方可入场考试。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1）体温≥37.3℃的考生，须立即安排进入临时隔离检查室，由现场医务人员使用水银温度计进行体温复测，并排查其流行病学史。经现场医务人员复查体温正常、无流行病学史等综合评估后，可以进入考点。连续3次测量体温≥37.3℃的考生不得进入考点，视为放弃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（2）“贵州健康码”非绿码的考生不得进入考点参加考试，视为放弃考试资格。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2、考试当天，经现场医务人员评估有可疑症状的考生，需配合工作人员按卫生健康部门要求到相应医院就诊，不得进入考点参加考试。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3、考生应自备一次性医用口罩，进入考场前除核验身份时，须全程佩戴，做好个人防护。未按要求佩戴口罩的考生，不得进入考点考场。考试过程需全程佩戴口罩。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4、除考生和工作人员外，无关人员一律不得进入考点。除考试相关公务车辆和工作人员车辆外，社会车辆不得进入考点。建议考生尽量选择乘坐公共交通工具前往考点，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5、考试结束后，考生要按指令有序离场，不得拥挤扎堆，保持适当安全距离。废弃口罩应自行带走或放到指定垃圾桶，不得随意丢弃。</w:t>
      </w:r>
    </w:p>
    <w:p>
      <w:pPr>
        <w:ind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000000"/>
          <w:spacing w:val="0"/>
          <w:sz w:val="32"/>
          <w:szCs w:val="32"/>
          <w:lang w:eastAsia="zh-CN"/>
        </w:rPr>
        <w:t>（三）</w:t>
      </w:r>
      <w:r>
        <w:rPr>
          <w:rFonts w:hint="eastAsia" w:ascii="仿宋" w:hAnsi="仿宋" w:eastAsia="仿宋" w:cs="仿宋"/>
          <w:b w:val="0"/>
          <w:bCs w:val="0"/>
          <w:i w:val="0"/>
          <w:iCs w:val="0"/>
          <w:caps w:val="0"/>
          <w:color w:val="000000"/>
          <w:spacing w:val="0"/>
          <w:sz w:val="32"/>
          <w:szCs w:val="32"/>
        </w:rPr>
        <w:t>考生考前准备</w:t>
      </w:r>
      <w:r>
        <w:rPr>
          <w:rFonts w:hint="eastAsia" w:ascii="仿宋" w:hAnsi="仿宋" w:eastAsia="仿宋" w:cs="仿宋"/>
          <w:i w:val="0"/>
          <w:iCs w:val="0"/>
          <w:caps w:val="0"/>
          <w:color w:val="000000"/>
          <w:spacing w:val="0"/>
          <w:sz w:val="32"/>
          <w:szCs w:val="32"/>
          <w:lang w:val="en-US"/>
        </w:rPr>
        <w:br w:type="textWrapping"/>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考生应扫“国务院行程码”提前查询</w:t>
      </w:r>
      <w:r>
        <w:rPr>
          <w:rFonts w:hint="eastAsia" w:ascii="仿宋" w:hAnsi="仿宋" w:eastAsia="仿宋" w:cs="仿宋"/>
          <w:i w:val="0"/>
          <w:iCs w:val="0"/>
          <w:caps w:val="0"/>
          <w:color w:val="000000"/>
          <w:spacing w:val="0"/>
          <w:sz w:val="32"/>
          <w:szCs w:val="32"/>
          <w:lang w:val="en-US"/>
        </w:rPr>
        <w:t>14</w:t>
      </w:r>
      <w:r>
        <w:rPr>
          <w:rFonts w:hint="eastAsia" w:ascii="仿宋" w:hAnsi="仿宋" w:eastAsia="仿宋" w:cs="仿宋"/>
          <w:i w:val="0"/>
          <w:iCs w:val="0"/>
          <w:caps w:val="0"/>
          <w:color w:val="000000"/>
          <w:spacing w:val="0"/>
          <w:sz w:val="32"/>
          <w:szCs w:val="32"/>
        </w:rPr>
        <w:t>天内去往地点的风险等级，积极关注所在地区及</w:t>
      </w:r>
      <w:r>
        <w:rPr>
          <w:rFonts w:hint="eastAsia" w:ascii="仿宋" w:hAnsi="仿宋" w:eastAsia="仿宋" w:cs="仿宋"/>
          <w:i w:val="0"/>
          <w:iCs w:val="0"/>
          <w:caps w:val="0"/>
          <w:color w:val="000000"/>
          <w:spacing w:val="0"/>
          <w:sz w:val="32"/>
          <w:szCs w:val="32"/>
          <w:lang w:val="en-US"/>
        </w:rPr>
        <w:t>14</w:t>
      </w:r>
      <w:r>
        <w:rPr>
          <w:rFonts w:hint="eastAsia" w:ascii="仿宋" w:hAnsi="仿宋" w:eastAsia="仿宋" w:cs="仿宋"/>
          <w:i w:val="0"/>
          <w:iCs w:val="0"/>
          <w:caps w:val="0"/>
          <w:color w:val="000000"/>
          <w:spacing w:val="0"/>
          <w:sz w:val="32"/>
          <w:szCs w:val="32"/>
        </w:rPr>
        <w:t>天内有旅居史地区是否存在本土阳性感染者、积极关注贵州省实时更新发布的各项疫情防控要求等；</w:t>
      </w:r>
      <w:r>
        <w:rPr>
          <w:rFonts w:hint="eastAsia" w:ascii="仿宋" w:hAnsi="仿宋" w:eastAsia="仿宋" w:cs="仿宋"/>
          <w:i w:val="0"/>
          <w:iCs w:val="0"/>
          <w:caps w:val="0"/>
          <w:color w:val="000000"/>
          <w:spacing w:val="0"/>
          <w:sz w:val="32"/>
          <w:szCs w:val="32"/>
          <w:lang w:val="en-US"/>
        </w:rPr>
        <w:br w:type="textWrapping"/>
      </w:r>
      <w:r>
        <w:rPr>
          <w:rFonts w:hint="eastAsia" w:ascii="仿宋" w:hAnsi="仿宋" w:eastAsia="仿宋" w:cs="仿宋"/>
          <w:i w:val="0"/>
          <w:iCs w:val="0"/>
          <w:caps w:val="0"/>
          <w:color w:val="000000"/>
          <w:spacing w:val="0"/>
          <w:sz w:val="32"/>
          <w:szCs w:val="32"/>
          <w:lang w:val="en-US" w:eastAsia="zh-CN"/>
        </w:rPr>
        <w:t xml:space="preserve">    </w:t>
      </w:r>
      <w:bookmarkStart w:id="1" w:name="_GoBack"/>
      <w:bookmarkEnd w:id="1"/>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考生应按照“防疫须知”的规定，根据自身实际情况，做好核酸检测，并在进入考点时提交给相关工作人员；</w:t>
      </w:r>
      <w:r>
        <w:rPr>
          <w:rFonts w:hint="eastAsia" w:ascii="仿宋" w:hAnsi="仿宋" w:eastAsia="仿宋" w:cs="仿宋"/>
          <w:i w:val="0"/>
          <w:iCs w:val="0"/>
          <w:caps w:val="0"/>
          <w:color w:val="000000"/>
          <w:spacing w:val="0"/>
          <w:sz w:val="32"/>
          <w:szCs w:val="32"/>
          <w:lang w:val="en-US"/>
        </w:rPr>
        <w:br w:type="textWrapping"/>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无接种禁忌症的考生需在考试前进行新冠病毒疫苗接种。</w:t>
      </w:r>
      <w:r>
        <w:rPr>
          <w:rFonts w:hint="eastAsia" w:ascii="仿宋" w:hAnsi="仿宋" w:eastAsia="仿宋" w:cs="仿宋"/>
          <w:i w:val="0"/>
          <w:iCs w:val="0"/>
          <w:caps w:val="0"/>
          <w:color w:val="000000"/>
          <w:spacing w:val="0"/>
          <w:sz w:val="32"/>
          <w:szCs w:val="32"/>
          <w:lang w:val="en-US"/>
        </w:rPr>
        <w:br w:type="textWrapping"/>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考前考生应提前自行打印《个人健康情况申报表》，在考试当天签署后，于入场时交工作人员。</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本《指南》由公开招聘考试办公室负责解释，未尽事宜由公开招聘考试办公室负责完善落实。</w:t>
      </w:r>
    </w:p>
    <w:p>
      <w:pPr>
        <w:spacing w:line="500" w:lineRule="exact"/>
        <w:ind w:left="638" w:leftChars="304"/>
        <w:rPr>
          <w:rFonts w:hint="eastAsia" w:ascii="仿宋" w:hAnsi="仿宋" w:eastAsia="仿宋" w:cs="仿宋"/>
          <w:color w:val="auto"/>
          <w:kern w:val="0"/>
          <w:sz w:val="32"/>
          <w:szCs w:val="32"/>
        </w:rPr>
      </w:pPr>
    </w:p>
    <w:p>
      <w:pPr>
        <w:rPr>
          <w:rFonts w:hint="eastAsia" w:ascii="仿宋" w:hAnsi="仿宋" w:eastAsia="仿宋" w:cs="仿宋"/>
          <w:color w:val="auto"/>
          <w:sz w:val="32"/>
          <w:szCs w:val="32"/>
        </w:rPr>
      </w:pPr>
    </w:p>
    <w:sectPr>
      <w:footerReference r:id="rId3" w:type="default"/>
      <w:footerReference r:id="rId4" w:type="even"/>
      <w:pgSz w:w="11907" w:h="16840"/>
      <w:pgMar w:top="1418" w:right="1418" w:bottom="1418"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- 23 -</w:t>
    </w:r>
    <w:r>
      <w:fldChar w:fldCharType="end"/>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27A96"/>
    <w:rsid w:val="0B356C63"/>
    <w:rsid w:val="22203CBD"/>
    <w:rsid w:val="64E17734"/>
    <w:rsid w:val="6C1D4621"/>
    <w:rsid w:val="7599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Strong"/>
    <w:basedOn w:val="4"/>
    <w:qFormat/>
    <w:uiPriority w:val="0"/>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Administrator.A-20161221ZCBNE</dc:creator>
  <cp:lastModifiedBy>猫猫730</cp:lastModifiedBy>
  <cp:lastPrinted>2021-08-24T06:33:00Z</cp:lastPrinted>
  <dcterms:modified xsi:type="dcterms:W3CDTF">2021-09-26T06:51:44Z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284D6E1B3B6C45CB92007F8C33034E88</vt:lpwstr>
  </property>
</Properties>
</file>