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附件2     </w:t>
      </w:r>
      <w:r>
        <w:rPr>
          <w:rFonts w:hint="eastAsia" w:ascii="黑体" w:hAnsi="黑体" w:eastAsia="黑体" w:cs="黑体"/>
          <w:sz w:val="44"/>
          <w:szCs w:val="44"/>
        </w:rPr>
        <w:t>新绛县20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21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事业单位引进高素质人才</w:t>
      </w:r>
      <w:r>
        <w:rPr>
          <w:rFonts w:hint="eastAsia" w:ascii="黑体" w:hAnsi="黑体" w:eastAsia="黑体" w:cs="黑体"/>
          <w:sz w:val="44"/>
          <w:szCs w:val="44"/>
        </w:rPr>
        <w:t>岗位设置一览表</w:t>
      </w:r>
    </w:p>
    <w:tbl>
      <w:tblPr>
        <w:tblStyle w:val="3"/>
        <w:tblpPr w:leftFromText="180" w:rightFromText="180" w:vertAnchor="text" w:horzAnchor="page" w:tblpX="1286" w:tblpY="322"/>
        <w:tblOverlap w:val="never"/>
        <w:tblW w:w="14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900"/>
        <w:gridCol w:w="1065"/>
        <w:gridCol w:w="855"/>
        <w:gridCol w:w="1680"/>
        <w:gridCol w:w="2835"/>
        <w:gridCol w:w="3510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284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招聘单位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性质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计划</w:t>
            </w:r>
          </w:p>
        </w:tc>
        <w:tc>
          <w:tcPr>
            <w:tcW w:w="8857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 龄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 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学位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 业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新绛县项目推进中心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1.博士研究生不超过40周岁；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2.硕士研究生不超过35周岁。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报名者应具备下列条件之一：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博士研究生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  <w:lang w:eastAsia="zh-CN"/>
              </w:rPr>
              <w:t>毕业并取得相应学历学位。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硕士研究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  <w:lang w:eastAsia="zh-CN"/>
              </w:rPr>
              <w:t>毕业并取得相应学历学位。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法学（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经济法学（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030107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120"/>
              <w:jc w:val="center"/>
              <w:textAlignment w:val="auto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宪法学与行政法学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030103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284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新绛经济技术开发区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管理委员会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专技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生态学（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0713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化学工程与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0817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新绛县人民政府办公室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综合保障中心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行政管理（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120401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工商管理（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新绛县农业种子和果业服务中心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会计学（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120201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会计（1253）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农业工程与信息技术(农业信息化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</w:rPr>
              <w:t>095112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eastAsia="zh-CN"/>
              </w:rPr>
              <w:t>农业机械化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</w:rPr>
              <w:t>095109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新绛县招商投资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促进中心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法学（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经济法学（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030107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120"/>
              <w:jc w:val="center"/>
              <w:textAlignment w:val="auto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宪法学与行政法学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030103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新绛县质量检验协会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行政管理（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120401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工商管理（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新绛县民族宗教事务服务中心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中国史（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0602）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人文地理学（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070502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tabs>
          <w:tab w:val="left" w:pos="6610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jc w:val="left"/>
        <w:rPr>
          <w:rFonts w:hint="eastAsia" w:ascii="Times New Roman" w:hAnsi="Times New Roman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z w:val="44"/>
          <w:szCs w:val="44"/>
        </w:rPr>
        <w:t>新绛县20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21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事业单位引进高素质人才</w:t>
      </w:r>
      <w:r>
        <w:rPr>
          <w:rFonts w:hint="eastAsia" w:ascii="黑体" w:hAnsi="黑体" w:eastAsia="黑体" w:cs="黑体"/>
          <w:sz w:val="44"/>
          <w:szCs w:val="44"/>
        </w:rPr>
        <w:t>岗位设置一览表</w:t>
      </w:r>
    </w:p>
    <w:tbl>
      <w:tblPr>
        <w:tblStyle w:val="3"/>
        <w:tblpPr w:leftFromText="180" w:rightFromText="180" w:vertAnchor="text" w:horzAnchor="page" w:tblpX="1251" w:tblpY="286"/>
        <w:tblOverlap w:val="never"/>
        <w:tblW w:w="14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1050"/>
        <w:gridCol w:w="1410"/>
        <w:gridCol w:w="855"/>
        <w:gridCol w:w="1680"/>
        <w:gridCol w:w="2655"/>
        <w:gridCol w:w="3180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234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招聘单位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性质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计划</w:t>
            </w:r>
          </w:p>
        </w:tc>
        <w:tc>
          <w:tcPr>
            <w:tcW w:w="8857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234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 龄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 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学位</w:t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 业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3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生物教师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1.博士研究生不超过40周岁；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210" w:firstLineChars="1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2.硕士研究生不超过35周岁。</w:t>
            </w:r>
          </w:p>
        </w:tc>
        <w:tc>
          <w:tcPr>
            <w:tcW w:w="265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报名者应具备下列条件之一：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博士研究生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  <w:lang w:eastAsia="zh-CN"/>
              </w:rPr>
              <w:t>毕业并取得相应学历学位。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硕士研究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  <w:lang w:eastAsia="zh-CN"/>
              </w:rPr>
              <w:t>毕业并取得相应学历学位。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专业不限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具有相应学科高中教师资格证书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3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英语教师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1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3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化学教师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1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23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新绛县第二中学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生物教师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1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3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英语教师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1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3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政治教师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1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3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心理健康教师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1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exact"/>
        </w:trPr>
        <w:tc>
          <w:tcPr>
            <w:tcW w:w="23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新绛县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职业教育中心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机械制造及其自动化（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080201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机械工程（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机械（0855工业设计工程）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23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艺术设计（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135108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23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全额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专业教师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化学工程（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081701）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bidi w:val="0"/>
        <w:jc w:val="left"/>
        <w:rPr>
          <w:rFonts w:hint="eastAsia" w:ascii="Times New Roman" w:hAnsi="Times New Roman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pgSz w:w="16838" w:h="11906" w:orient="landscape"/>
      <w:pgMar w:top="1800" w:right="1157" w:bottom="1800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55269"/>
    <w:multiLevelType w:val="multilevel"/>
    <w:tmpl w:val="290552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F5726"/>
    <w:rsid w:val="03C7059F"/>
    <w:rsid w:val="04F17C07"/>
    <w:rsid w:val="0670488A"/>
    <w:rsid w:val="093C1583"/>
    <w:rsid w:val="0A8B48BB"/>
    <w:rsid w:val="0AFF78CD"/>
    <w:rsid w:val="0B045B07"/>
    <w:rsid w:val="0B790FE7"/>
    <w:rsid w:val="0CDD6494"/>
    <w:rsid w:val="118A4E77"/>
    <w:rsid w:val="12DE5D86"/>
    <w:rsid w:val="16965521"/>
    <w:rsid w:val="192A2EFD"/>
    <w:rsid w:val="196E7FFB"/>
    <w:rsid w:val="1AD77AF3"/>
    <w:rsid w:val="1B10465A"/>
    <w:rsid w:val="1D2F5DA2"/>
    <w:rsid w:val="1DBB4B81"/>
    <w:rsid w:val="21DB66DF"/>
    <w:rsid w:val="24A903DC"/>
    <w:rsid w:val="25125EFC"/>
    <w:rsid w:val="27FB10B0"/>
    <w:rsid w:val="2A045F5F"/>
    <w:rsid w:val="2B264B75"/>
    <w:rsid w:val="2C056B5B"/>
    <w:rsid w:val="2E1C7DEC"/>
    <w:rsid w:val="2F58237C"/>
    <w:rsid w:val="30333444"/>
    <w:rsid w:val="30723257"/>
    <w:rsid w:val="3278007D"/>
    <w:rsid w:val="33912421"/>
    <w:rsid w:val="33DF5726"/>
    <w:rsid w:val="35641B9B"/>
    <w:rsid w:val="358802BF"/>
    <w:rsid w:val="35E65441"/>
    <w:rsid w:val="3AA368C3"/>
    <w:rsid w:val="3C3D3EB1"/>
    <w:rsid w:val="3E612381"/>
    <w:rsid w:val="3FDB1C5A"/>
    <w:rsid w:val="3FDE3642"/>
    <w:rsid w:val="402A37CF"/>
    <w:rsid w:val="40F51C21"/>
    <w:rsid w:val="410A58DE"/>
    <w:rsid w:val="41DD0768"/>
    <w:rsid w:val="42A91583"/>
    <w:rsid w:val="4A9B1CCF"/>
    <w:rsid w:val="4AD91BA3"/>
    <w:rsid w:val="4BA94275"/>
    <w:rsid w:val="4D18347D"/>
    <w:rsid w:val="4EA4775B"/>
    <w:rsid w:val="4FD315D4"/>
    <w:rsid w:val="5099472B"/>
    <w:rsid w:val="52BF2D94"/>
    <w:rsid w:val="53507D52"/>
    <w:rsid w:val="5395467C"/>
    <w:rsid w:val="5476213D"/>
    <w:rsid w:val="578D303B"/>
    <w:rsid w:val="58585298"/>
    <w:rsid w:val="58E66326"/>
    <w:rsid w:val="5BCB5A13"/>
    <w:rsid w:val="60B57F34"/>
    <w:rsid w:val="68075EEF"/>
    <w:rsid w:val="68B51965"/>
    <w:rsid w:val="691160E9"/>
    <w:rsid w:val="69D60475"/>
    <w:rsid w:val="69DF0254"/>
    <w:rsid w:val="6A076C30"/>
    <w:rsid w:val="6A0A28BC"/>
    <w:rsid w:val="6E622679"/>
    <w:rsid w:val="70151219"/>
    <w:rsid w:val="715A5828"/>
    <w:rsid w:val="74941837"/>
    <w:rsid w:val="78DF6489"/>
    <w:rsid w:val="7BF92CC5"/>
    <w:rsid w:val="7DA875E7"/>
    <w:rsid w:val="7E4A5F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2019-11-15T00:49:00Z</dcterms:created>
  <dc:creator>大海</dc:creator>
  <cp:lastModifiedBy>沙皮狗的忧伤</cp:lastModifiedBy>
  <cp:lastPrinted>2021-09-22T04:15:00Z</cp:lastPrinted>
  <dcterms:modified xsi:type="dcterms:W3CDTF">2021-09-27T01:08:50Z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5C62FFB27EBC4BD0851053FC0DC26B3E</vt:lpwstr>
  </property>
</Properties>
</file>