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重庆城市职业学院公开招聘事业单位</w:t>
      </w: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工作人员报名登记</w:t>
      </w:r>
      <w:r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  <w:t>表</w:t>
      </w:r>
    </w:p>
    <w:tbl>
      <w:tblPr>
        <w:tblStyle w:val="2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77"/>
        <w:gridCol w:w="1310"/>
        <w:gridCol w:w="1133"/>
        <w:gridCol w:w="426"/>
        <w:gridCol w:w="818"/>
        <w:gridCol w:w="316"/>
        <w:gridCol w:w="961"/>
        <w:gridCol w:w="599"/>
        <w:gridCol w:w="708"/>
        <w:gridCol w:w="426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3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8" w:space="0"/>
              <w:left w:val="single" w:color="FFFFFF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　　否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 何种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语言/</w:t>
            </w:r>
            <w:r>
              <w:rPr>
                <w:rFonts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平</w:t>
            </w: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31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21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高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8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80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及专业</w:t>
            </w:r>
          </w:p>
        </w:tc>
        <w:tc>
          <w:tcPr>
            <w:tcW w:w="41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widowControl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及专业</w:t>
            </w:r>
          </w:p>
        </w:tc>
        <w:tc>
          <w:tcPr>
            <w:tcW w:w="41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教  育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培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训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经  历</w:t>
            </w:r>
          </w:p>
        </w:tc>
        <w:tc>
          <w:tcPr>
            <w:tcW w:w="87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（自大、中专院校学习时间开始填写)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 作 （实 践） 经 历</w:t>
            </w:r>
          </w:p>
        </w:tc>
        <w:tc>
          <w:tcPr>
            <w:tcW w:w="879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自参加工作时间开始填写至今，时间要连贯)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工作（锻炼）单位、部门、职务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  <w:kern w:val="0"/>
        </w:rPr>
        <w:t>注：主要业绩可另附材料说明。                             应聘人员签字：</w:t>
      </w:r>
      <w:r>
        <w:rPr>
          <w:rFonts w:hint="eastAsia"/>
          <w:kern w:val="0"/>
          <w:u w:val="single"/>
        </w:rPr>
        <w:t xml:space="preserve">    </w:t>
      </w:r>
      <w:r>
        <w:rPr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49C697A"/>
    <w:rsid w:val="21AD19D9"/>
    <w:rsid w:val="498015F9"/>
    <w:rsid w:val="4A9440F2"/>
    <w:rsid w:val="669D2979"/>
    <w:rsid w:val="707F33B1"/>
    <w:rsid w:val="73D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Sean</cp:lastModifiedBy>
  <dcterms:modified xsi:type="dcterms:W3CDTF">2021-09-16T05:33:04Z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FEFDCF6DF753474A968752E15D302004</vt:lpwstr>
  </property>
</Properties>
</file>