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szCs w:val="21"/>
              </w:rPr>
              <w:t>参加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重庆城市职业学院</w:t>
            </w: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下</w:t>
            </w:r>
            <w:r>
              <w:rPr>
                <w:rFonts w:hint="eastAsia" w:ascii="方正仿宋_GBK" w:eastAsia="方正仿宋_GBK"/>
                <w:szCs w:val="21"/>
              </w:rPr>
              <w:t>半年公开招聘事业单位工作人员考试，符合最低服务期限相关政策规定，一旦被聘用，我单位将配合做好拟聘用考察、人事档案审查及其他相关手续办理。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36DD3380"/>
    <w:rsid w:val="3FE63E8D"/>
    <w:rsid w:val="41BA6F19"/>
    <w:rsid w:val="4EAE220F"/>
    <w:rsid w:val="4FEB779E"/>
    <w:rsid w:val="575220EE"/>
    <w:rsid w:val="762A2DB9"/>
    <w:rsid w:val="7D2B025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Sean</cp:lastModifiedBy>
  <dcterms:modified xsi:type="dcterms:W3CDTF">2021-09-04T02:53:17Z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301065127_btnclosed</vt:lpwstr>
  </property>
  <property fmtid="{D5CDD505-2E9C-101B-9397-08002B2CF9AE}" pid="4" name="ICV">
    <vt:lpwstr>5DAF6B0570F04834B4A8C36DF7C0E44F</vt:lpwstr>
  </property>
</Properties>
</file>