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</w:t>
      </w:r>
      <w:r>
        <w:rPr>
          <w:rFonts w:hint="eastAsia" w:ascii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1： </w:t>
      </w:r>
    </w:p>
    <w:p>
      <w:pPr>
        <w:pStyle w:val="2"/>
        <w:spacing w:before="0" w:beforeAutospacing="0" w:after="0" w:afterAutospacing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广州市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荔湾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应急管理局2021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年专职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安监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员需求表</w:t>
      </w:r>
    </w:p>
    <w:bookmarkEnd w:id="0"/>
    <w:tbl>
      <w:tblPr>
        <w:tblStyle w:val="3"/>
        <w:tblpPr w:leftFromText="180" w:rightFromText="180" w:vertAnchor="text" w:horzAnchor="page" w:tblpX="1120" w:tblpY="338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80"/>
        <w:gridCol w:w="1050"/>
        <w:gridCol w:w="1005"/>
        <w:gridCol w:w="105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用人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需求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年龄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学历要求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荔湾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应急管理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35周岁以下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大专或以上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不限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Chars="0"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eastAsia="zh-CN"/>
              </w:rPr>
              <w:t>持有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C1驾驶证，有两年以上实际驾驶经验；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Chars="0"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2.本岗位需要24小时应急值班、开展安全生产日常执法检查，较适合男性；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Chars="0" w:right="0" w:right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eastAsia="zh-CN"/>
              </w:rPr>
              <w:t>没有其他不宜报考的情形。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B547"/>
    <w:multiLevelType w:val="singleLevel"/>
    <w:tmpl w:val="1D61B5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A3676"/>
    <w:rsid w:val="4CFA3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2021-10-11T06:36:00Z</dcterms:created>
  <dc:creator>yangjing</dc:creator>
  <cp:lastModifiedBy>yangjing</cp:lastModifiedBy>
  <dcterms:modified xsi:type="dcterms:W3CDTF">2021-10-11T06:37:35Z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