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8C" w:rsidRDefault="004C71F3" w:rsidP="0077195C">
      <w:pPr>
        <w:pStyle w:val="a6"/>
        <w:topLinePunct/>
        <w:spacing w:before="0" w:beforeAutospacing="0" w:after="0" w:afterAutospacing="0" w:line="340" w:lineRule="exact"/>
        <w:ind w:right="641"/>
        <w:rPr>
          <w:rFonts w:ascii="方正黑体简体" w:eastAsia="方正黑体简体"/>
          <w:color w:val="000000" w:themeColor="text1"/>
          <w:sz w:val="32"/>
          <w:szCs w:val="32"/>
        </w:rPr>
      </w:pPr>
      <w:r>
        <w:rPr>
          <w:rFonts w:ascii="方正黑体简体" w:eastAsia="方正黑体简体" w:hint="eastAsia"/>
          <w:color w:val="000000" w:themeColor="text1"/>
          <w:sz w:val="32"/>
          <w:szCs w:val="32"/>
        </w:rPr>
        <w:t>附件1</w:t>
      </w:r>
    </w:p>
    <w:p w:rsidR="0077195C" w:rsidRDefault="0077195C" w:rsidP="0077195C">
      <w:pPr>
        <w:pStyle w:val="a6"/>
        <w:topLinePunct/>
        <w:spacing w:before="0" w:beforeAutospacing="0" w:after="0" w:afterAutospacing="0" w:line="240" w:lineRule="exact"/>
        <w:ind w:right="641"/>
        <w:rPr>
          <w:rFonts w:ascii="方正黑体简体" w:eastAsia="方正黑体简体"/>
          <w:color w:val="000000" w:themeColor="text1"/>
          <w:sz w:val="32"/>
          <w:szCs w:val="32"/>
        </w:rPr>
      </w:pPr>
    </w:p>
    <w:p w:rsidR="003B048C" w:rsidRDefault="004C71F3">
      <w:pPr>
        <w:pStyle w:val="a6"/>
        <w:topLinePunct/>
        <w:spacing w:before="0" w:beforeAutospacing="0" w:after="0" w:afterAutospacing="0" w:line="540" w:lineRule="exact"/>
        <w:ind w:right="-59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成都市青白江区教育系统面向高校公开招聘优秀毕业生岗位表</w:t>
      </w:r>
    </w:p>
    <w:p w:rsidR="0077195C" w:rsidRDefault="0077195C" w:rsidP="0077195C">
      <w:pPr>
        <w:pStyle w:val="a6"/>
        <w:topLinePunct/>
        <w:spacing w:before="0" w:beforeAutospacing="0" w:after="0" w:afterAutospacing="0" w:line="340" w:lineRule="exact"/>
        <w:ind w:right="-57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</w:rPr>
      </w:pPr>
    </w:p>
    <w:tbl>
      <w:tblPr>
        <w:tblW w:w="14326" w:type="dxa"/>
        <w:tblInd w:w="98" w:type="dxa"/>
        <w:tblLook w:val="04A0"/>
      </w:tblPr>
      <w:tblGrid>
        <w:gridCol w:w="1175"/>
        <w:gridCol w:w="1484"/>
        <w:gridCol w:w="700"/>
        <w:gridCol w:w="1200"/>
        <w:gridCol w:w="1257"/>
        <w:gridCol w:w="5393"/>
        <w:gridCol w:w="2126"/>
        <w:gridCol w:w="991"/>
      </w:tblGrid>
      <w:tr w:rsidR="00F37349" w:rsidTr="0077195C">
        <w:trPr>
          <w:trHeight w:val="420"/>
          <w:tblHeader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主管单位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招聘单位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招聘    人数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岗位名称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岗位类别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应聘资格条件</w:t>
            </w:r>
            <w:bookmarkStart w:id="0" w:name="_GoBack"/>
            <w:bookmarkEnd w:id="0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 w:rsidP="00F37349">
            <w:pPr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2"/>
                <w:szCs w:val="22"/>
              </w:rPr>
              <w:t>招聘</w:t>
            </w:r>
          </w:p>
          <w:p w:rsidR="00F37349" w:rsidRDefault="00F37349" w:rsidP="00F37349">
            <w:pPr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2"/>
                <w:szCs w:val="22"/>
              </w:rPr>
              <w:t>地点</w:t>
            </w:r>
          </w:p>
        </w:tc>
      </w:tr>
      <w:tr w:rsidR="00F37349" w:rsidTr="0077195C">
        <w:trPr>
          <w:trHeight w:val="420"/>
          <w:tblHeader/>
        </w:trPr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349" w:rsidRDefault="00F37349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349" w:rsidRDefault="00F37349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349" w:rsidRDefault="00F37349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349" w:rsidRDefault="00F37349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7349" w:rsidRDefault="00F37349">
            <w:pPr>
              <w:widowControl/>
              <w:spacing w:line="300" w:lineRule="exact"/>
              <w:jc w:val="left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专  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 w:themeColor="text1"/>
                <w:kern w:val="0"/>
                <w:sz w:val="24"/>
              </w:rPr>
              <w:t>其他条件</w:t>
            </w: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349" w:rsidRDefault="00F37349">
            <w:pPr>
              <w:widowControl/>
              <w:spacing w:line="300" w:lineRule="exact"/>
              <w:jc w:val="center"/>
              <w:rPr>
                <w:rFonts w:ascii="方正黑体简体" w:eastAsia="方正黑体简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3B048C" w:rsidTr="0077195C">
        <w:trPr>
          <w:trHeight w:val="888"/>
        </w:trPr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青白江区教育局</w:t>
            </w: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青白江区教育局</w:t>
            </w: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青白江区教育局</w:t>
            </w: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青白江区教育局　</w:t>
            </w: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3B048C" w:rsidRPr="0077195C" w:rsidRDefault="003B04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大弯中学校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高中语文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77195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3B048C" w:rsidRPr="0077195C" w:rsidRDefault="0077195C" w:rsidP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888"/>
        </w:trPr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大弯中学校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高中心理健康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77195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77195C">
            <w:pPr>
              <w:widowControl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 w:rsidP="00E10C7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3B048C" w:rsidTr="0077195C">
        <w:trPr>
          <w:trHeight w:val="84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48C" w:rsidRPr="0077195C" w:rsidRDefault="003B048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大弯中学初中学校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生物学类、学科教学（生物）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77195C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3B048C" w:rsidRPr="0077195C" w:rsidRDefault="0077195C" w:rsidP="0077195C">
            <w:pPr>
              <w:widowControl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3B048C" w:rsidRPr="0077195C" w:rsidRDefault="004C71F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84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城厢学校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598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龙王学校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生物学类、学科教学（生物）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839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龙王学校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历史学、学科教学（历史）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清泉学校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632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清泉学校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地理学类、学科教学（地理）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清泉学校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红旗学校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799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红旗学校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基础数学、计算数学、应用数学、教育学、课程与教学论（数学）、学科教学（数学）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祥福中学校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实验小学北区分校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实验小学北区分校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基础数学、计算数学、应用数学、教育学、课程与教学论（数学）、学科教学（数学）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大弯小学校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大弯小学北区分校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大弯小学北区分校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基础数学、计算数学、应用数学、教育学、课程与教学论（数学）、学科教学（数学）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外国语小学校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华严小学校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华严小学校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基础数学、计算数学、应用数学、教育学、课程与教学论（数学）、学科教学（数学）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东北师大</w:t>
            </w:r>
          </w:p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弥牟小学校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大同小学校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玉虹小学校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基础数学、计算数学、应用数学、教育学、课程与教学论（数学）、学科教学（数学）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祥福小学校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中国语言文学、语言学及应用语言学、汉语言文字学、中国古典文献学、中国古代文学、中国现当代文学、教育学、课程与教学论（语文）、学科教学（语文）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1003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日新小学校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基础数学、计算数学、应用数学、教育学、课程与教学论（数学）、学科教学（数学）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548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特教学校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特殊教育学、教育康复学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730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巨人树幼儿园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  <w:tr w:rsidR="0077195C" w:rsidTr="0077195C">
        <w:trPr>
          <w:trHeight w:val="785"/>
        </w:trPr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95C" w:rsidRPr="0077195C" w:rsidRDefault="0077195C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城厢中心幼儿园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 w:rsidP="00E10C7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1.1991年1月1日及以后出生。</w:t>
            </w:r>
          </w:p>
          <w:p w:rsidR="0077195C" w:rsidRPr="0077195C" w:rsidRDefault="0077195C" w:rsidP="00E10C7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2.普通高等教育全日制2021年、2022年毕业生。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5C" w:rsidRPr="0077195C" w:rsidRDefault="0077195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77195C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西南大学</w:t>
            </w:r>
          </w:p>
        </w:tc>
      </w:tr>
    </w:tbl>
    <w:p w:rsidR="003B048C" w:rsidRDefault="003B048C"/>
    <w:sectPr w:rsidR="003B048C" w:rsidSect="003C3136">
      <w:footerReference w:type="default" r:id="rId7"/>
      <w:pgSz w:w="16838" w:h="11906" w:orient="landscape"/>
      <w:pgMar w:top="1746" w:right="1440" w:bottom="1689" w:left="1440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D40" w:rsidRDefault="00371D40">
      <w:r>
        <w:separator/>
      </w:r>
    </w:p>
  </w:endnote>
  <w:endnote w:type="continuationSeparator" w:id="0">
    <w:p w:rsidR="00371D40" w:rsidRDefault="00371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9830909"/>
    </w:sdtPr>
    <w:sdtContent>
      <w:p w:rsidR="003B048C" w:rsidRDefault="000E6503">
        <w:pPr>
          <w:pStyle w:val="a4"/>
          <w:jc w:val="center"/>
        </w:pPr>
        <w:r>
          <w:fldChar w:fldCharType="begin"/>
        </w:r>
        <w:r w:rsidR="004C71F3">
          <w:instrText>PAGE   \* MERGEFORMAT</w:instrText>
        </w:r>
        <w:r>
          <w:fldChar w:fldCharType="separate"/>
        </w:r>
        <w:r w:rsidR="00354BBF" w:rsidRPr="00354BBF">
          <w:rPr>
            <w:noProof/>
            <w:lang w:val="zh-CN"/>
          </w:rPr>
          <w:t>1</w:t>
        </w:r>
        <w:r>
          <w:fldChar w:fldCharType="end"/>
        </w:r>
      </w:p>
    </w:sdtContent>
  </w:sdt>
  <w:p w:rsidR="003B048C" w:rsidRDefault="003B04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D40" w:rsidRDefault="00371D40">
      <w:r>
        <w:separator/>
      </w:r>
    </w:p>
  </w:footnote>
  <w:footnote w:type="continuationSeparator" w:id="0">
    <w:p w:rsidR="00371D40" w:rsidRDefault="00371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65F"/>
    <w:rsid w:val="000E6503"/>
    <w:rsid w:val="00126C7B"/>
    <w:rsid w:val="002A34C2"/>
    <w:rsid w:val="00354BBF"/>
    <w:rsid w:val="00371D40"/>
    <w:rsid w:val="003B048C"/>
    <w:rsid w:val="003C3136"/>
    <w:rsid w:val="004C71F3"/>
    <w:rsid w:val="005502CC"/>
    <w:rsid w:val="0077195C"/>
    <w:rsid w:val="007C565F"/>
    <w:rsid w:val="007C6791"/>
    <w:rsid w:val="00983926"/>
    <w:rsid w:val="00C05B97"/>
    <w:rsid w:val="00C5328E"/>
    <w:rsid w:val="00C60D8C"/>
    <w:rsid w:val="00D75537"/>
    <w:rsid w:val="00EB4FD4"/>
    <w:rsid w:val="00F37349"/>
    <w:rsid w:val="02DB531A"/>
    <w:rsid w:val="21EC4811"/>
    <w:rsid w:val="396272C4"/>
    <w:rsid w:val="3E5A0B83"/>
    <w:rsid w:val="4BF413C2"/>
    <w:rsid w:val="71803218"/>
    <w:rsid w:val="7784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C31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C3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3C31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3C313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C313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C313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526</Words>
  <Characters>3002</Characters>
  <Application>Microsoft Office Word</Application>
  <DocSecurity>0</DocSecurity>
  <Lines>25</Lines>
  <Paragraphs>7</Paragraphs>
  <ScaleCrop>false</ScaleCrop>
  <Company>微软中国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2021-09-24T01:38:00Z</cp:lastPrinted>
  <dcterms:created xsi:type="dcterms:W3CDTF">2020-10-10T07:54:00Z</dcterms:created>
  <dcterms:modified xsi:type="dcterms:W3CDTF">2021-10-15T03:24:00Z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EBF4061CE6CF4089A45FF52E4554131F</vt:lpwstr>
  </property>
</Properties>
</file>